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43B39" w14:textId="77777777" w:rsidR="00575BE2" w:rsidRPr="005632D0" w:rsidRDefault="00575BE2" w:rsidP="002C2512">
      <w:pPr>
        <w:spacing w:after="0" w:line="240" w:lineRule="auto"/>
        <w:ind w:hanging="11"/>
        <w:jc w:val="center"/>
        <w:rPr>
          <w:sz w:val="36"/>
          <w:szCs w:val="36"/>
        </w:rPr>
      </w:pPr>
      <w:r w:rsidRPr="005632D0">
        <w:rPr>
          <w:b/>
          <w:sz w:val="36"/>
          <w:szCs w:val="36"/>
        </w:rPr>
        <w:t>Warwick Rodeo Queen Quest</w:t>
      </w:r>
    </w:p>
    <w:p w14:paraId="03BB58E1" w14:textId="74A7C95C" w:rsidR="00575BE2" w:rsidRDefault="00575BE2" w:rsidP="002C2512">
      <w:pPr>
        <w:spacing w:line="240" w:lineRule="auto"/>
        <w:ind w:right="6" w:hanging="11"/>
        <w:jc w:val="center"/>
        <w:rPr>
          <w:b/>
          <w:sz w:val="36"/>
          <w:szCs w:val="36"/>
        </w:rPr>
      </w:pPr>
      <w:r w:rsidRPr="005632D0">
        <w:rPr>
          <w:b/>
          <w:sz w:val="36"/>
          <w:szCs w:val="36"/>
        </w:rPr>
        <w:t>Code of Conduct 202</w:t>
      </w:r>
      <w:r w:rsidR="00073BC8">
        <w:rPr>
          <w:b/>
          <w:sz w:val="36"/>
          <w:szCs w:val="36"/>
        </w:rPr>
        <w:t>4</w:t>
      </w:r>
    </w:p>
    <w:p w14:paraId="50618B14" w14:textId="4B151B0B" w:rsidR="00575BE2" w:rsidRPr="002C2512" w:rsidRDefault="00575BE2" w:rsidP="002C2512">
      <w:pPr>
        <w:spacing w:before="100" w:beforeAutospacing="1" w:after="0" w:line="240" w:lineRule="auto"/>
        <w:jc w:val="both"/>
        <w:rPr>
          <w:b/>
          <w:bCs/>
          <w:sz w:val="24"/>
          <w:szCs w:val="24"/>
        </w:rPr>
      </w:pPr>
      <w:r w:rsidRPr="002C2512">
        <w:rPr>
          <w:b/>
          <w:bCs/>
          <w:sz w:val="24"/>
          <w:szCs w:val="24"/>
        </w:rPr>
        <w:t>GENERAL</w:t>
      </w:r>
    </w:p>
    <w:p w14:paraId="49217135" w14:textId="5BA57D2C" w:rsidR="00575BE2" w:rsidRPr="00C41AC9" w:rsidRDefault="00575BE2" w:rsidP="002C2512">
      <w:pPr>
        <w:numPr>
          <w:ilvl w:val="0"/>
          <w:numId w:val="1"/>
        </w:numPr>
        <w:spacing w:before="120" w:after="0" w:line="240" w:lineRule="auto"/>
        <w:ind w:left="567" w:hanging="567"/>
        <w:jc w:val="both"/>
        <w:rPr>
          <w:sz w:val="22"/>
          <w:szCs w:val="22"/>
        </w:rPr>
      </w:pPr>
      <w:r w:rsidRPr="00C41AC9">
        <w:rPr>
          <w:sz w:val="22"/>
          <w:szCs w:val="22"/>
        </w:rPr>
        <w:t xml:space="preserve">I understand </w:t>
      </w:r>
      <w:r>
        <w:rPr>
          <w:sz w:val="22"/>
          <w:szCs w:val="22"/>
        </w:rPr>
        <w:t xml:space="preserve">that </w:t>
      </w:r>
      <w:r w:rsidRPr="00C41AC9">
        <w:rPr>
          <w:sz w:val="22"/>
          <w:szCs w:val="22"/>
        </w:rPr>
        <w:t xml:space="preserve">when </w:t>
      </w:r>
      <w:r>
        <w:rPr>
          <w:sz w:val="22"/>
          <w:szCs w:val="22"/>
        </w:rPr>
        <w:t>entering</w:t>
      </w:r>
      <w:r w:rsidRPr="00C41AC9">
        <w:rPr>
          <w:sz w:val="22"/>
          <w:szCs w:val="22"/>
        </w:rPr>
        <w:t xml:space="preserve"> the Warwick Rodeo Queen Quest</w:t>
      </w:r>
      <w:r>
        <w:rPr>
          <w:sz w:val="22"/>
          <w:szCs w:val="22"/>
        </w:rPr>
        <w:t>,</w:t>
      </w:r>
      <w:r w:rsidRPr="00C41AC9">
        <w:rPr>
          <w:sz w:val="22"/>
          <w:szCs w:val="22"/>
        </w:rPr>
        <w:t xml:space="preserve"> if I am successful in being crowned either the Warwick Rodeo Queen or Warwick Rodeo Princess that I must attend a minimum of five (5) events (mandatory: </w:t>
      </w:r>
      <w:r w:rsidR="008C46F1">
        <w:rPr>
          <w:sz w:val="22"/>
          <w:szCs w:val="22"/>
        </w:rPr>
        <w:t xml:space="preserve">Rodeo Week, </w:t>
      </w:r>
      <w:r w:rsidRPr="00C41AC9">
        <w:rPr>
          <w:sz w:val="22"/>
          <w:szCs w:val="22"/>
        </w:rPr>
        <w:t xml:space="preserve">hand over night) </w:t>
      </w:r>
      <w:r>
        <w:rPr>
          <w:sz w:val="22"/>
          <w:szCs w:val="22"/>
        </w:rPr>
        <w:t>that would benefit the promotion</w:t>
      </w:r>
      <w:r w:rsidRPr="00C41AC9">
        <w:rPr>
          <w:sz w:val="22"/>
          <w:szCs w:val="22"/>
        </w:rPr>
        <w:t xml:space="preserve"> of the Quest as well as a minimum of two (2) Rodeo Queen Committee meetings. Committee reserves the right to assess the retention of the role.  </w:t>
      </w:r>
    </w:p>
    <w:p w14:paraId="2300CA29" w14:textId="77777777" w:rsidR="00575BE2" w:rsidRPr="00C41AC9" w:rsidRDefault="00575BE2" w:rsidP="002C2512">
      <w:pPr>
        <w:numPr>
          <w:ilvl w:val="0"/>
          <w:numId w:val="1"/>
        </w:numPr>
        <w:spacing w:before="120" w:after="0" w:line="240" w:lineRule="auto"/>
        <w:ind w:left="567" w:hanging="567"/>
        <w:jc w:val="both"/>
        <w:rPr>
          <w:sz w:val="22"/>
          <w:szCs w:val="22"/>
        </w:rPr>
      </w:pPr>
      <w:r w:rsidRPr="00C41AC9">
        <w:rPr>
          <w:sz w:val="22"/>
          <w:szCs w:val="22"/>
        </w:rPr>
        <w:t>I understand that as a participating entrant of the Warwick Rodeo Queen Quest</w:t>
      </w:r>
      <w:r>
        <w:rPr>
          <w:sz w:val="22"/>
          <w:szCs w:val="22"/>
        </w:rPr>
        <w:t>,</w:t>
      </w:r>
      <w:r w:rsidRPr="00C41AC9">
        <w:rPr>
          <w:sz w:val="22"/>
          <w:szCs w:val="22"/>
        </w:rPr>
        <w:t xml:space="preserve"> I am a representative of the Warwick Show and Rodeo Society</w:t>
      </w:r>
      <w:r>
        <w:rPr>
          <w:sz w:val="22"/>
          <w:szCs w:val="22"/>
        </w:rPr>
        <w:t xml:space="preserve"> Inc</w:t>
      </w:r>
      <w:r w:rsidRPr="00C41AC9">
        <w:rPr>
          <w:sz w:val="22"/>
          <w:szCs w:val="22"/>
        </w:rPr>
        <w:t xml:space="preserve">. I will conduct myself in such a manner as to suitably represent the Society to the best of my ability. </w:t>
      </w:r>
    </w:p>
    <w:p w14:paraId="70583A71" w14:textId="76BFE95B" w:rsidR="00575BE2" w:rsidRPr="00C41AC9" w:rsidRDefault="00575BE2" w:rsidP="002C2512">
      <w:pPr>
        <w:numPr>
          <w:ilvl w:val="0"/>
          <w:numId w:val="1"/>
        </w:numPr>
        <w:spacing w:before="120" w:after="0" w:line="240" w:lineRule="auto"/>
        <w:ind w:left="567" w:hanging="567"/>
        <w:jc w:val="both"/>
        <w:rPr>
          <w:sz w:val="22"/>
          <w:szCs w:val="22"/>
        </w:rPr>
      </w:pPr>
      <w:r w:rsidRPr="00C41AC9">
        <w:rPr>
          <w:sz w:val="22"/>
          <w:szCs w:val="22"/>
        </w:rPr>
        <w:t>I will conduct myself in an appropriate manner throughout the</w:t>
      </w:r>
      <w:r>
        <w:rPr>
          <w:sz w:val="22"/>
          <w:szCs w:val="22"/>
        </w:rPr>
        <w:t xml:space="preserve"> year of my involvement in the Q</w:t>
      </w:r>
      <w:r w:rsidRPr="00C41AC9">
        <w:rPr>
          <w:sz w:val="22"/>
          <w:szCs w:val="22"/>
        </w:rPr>
        <w:t>uest.  This always includes behaving in a polite and gracious manner.</w:t>
      </w:r>
    </w:p>
    <w:p w14:paraId="03C7000F" w14:textId="6CC66053" w:rsidR="00575BE2" w:rsidRPr="00C41AC9" w:rsidRDefault="00575BE2" w:rsidP="002C2512">
      <w:pPr>
        <w:numPr>
          <w:ilvl w:val="0"/>
          <w:numId w:val="1"/>
        </w:numPr>
        <w:spacing w:before="120" w:after="0" w:line="240" w:lineRule="auto"/>
        <w:ind w:left="567" w:hanging="567"/>
        <w:jc w:val="both"/>
        <w:rPr>
          <w:color w:val="auto"/>
          <w:sz w:val="22"/>
          <w:szCs w:val="22"/>
        </w:rPr>
      </w:pPr>
      <w:r w:rsidRPr="00C41AC9">
        <w:rPr>
          <w:color w:val="auto"/>
          <w:sz w:val="22"/>
          <w:szCs w:val="22"/>
        </w:rPr>
        <w:t xml:space="preserve">I will first direct all questions or issues to the </w:t>
      </w:r>
      <w:r w:rsidR="00EB253B">
        <w:rPr>
          <w:color w:val="auto"/>
          <w:sz w:val="22"/>
          <w:szCs w:val="22"/>
        </w:rPr>
        <w:t xml:space="preserve">Rodeo </w:t>
      </w:r>
      <w:r w:rsidRPr="00C41AC9">
        <w:rPr>
          <w:color w:val="auto"/>
          <w:sz w:val="22"/>
          <w:szCs w:val="22"/>
        </w:rPr>
        <w:t xml:space="preserve">Queen Quest </w:t>
      </w:r>
      <w:r w:rsidR="008C46F1">
        <w:rPr>
          <w:color w:val="auto"/>
          <w:sz w:val="22"/>
          <w:szCs w:val="22"/>
        </w:rPr>
        <w:t>Co-</w:t>
      </w:r>
      <w:r w:rsidRPr="00C41AC9">
        <w:rPr>
          <w:color w:val="auto"/>
          <w:sz w:val="22"/>
          <w:szCs w:val="22"/>
        </w:rPr>
        <w:t>Coordinator</w:t>
      </w:r>
      <w:r w:rsidR="008C46F1">
        <w:rPr>
          <w:color w:val="auto"/>
          <w:sz w:val="22"/>
          <w:szCs w:val="22"/>
        </w:rPr>
        <w:t>s</w:t>
      </w:r>
      <w:r w:rsidRPr="00C41AC9">
        <w:rPr>
          <w:color w:val="auto"/>
          <w:sz w:val="22"/>
          <w:szCs w:val="22"/>
        </w:rPr>
        <w:t xml:space="preserve"> </w:t>
      </w:r>
      <w:r>
        <w:rPr>
          <w:color w:val="auto"/>
          <w:sz w:val="22"/>
          <w:szCs w:val="22"/>
        </w:rPr>
        <w:t>or nominated committee member.</w:t>
      </w:r>
      <w:r w:rsidRPr="00C41AC9">
        <w:rPr>
          <w:color w:val="auto"/>
          <w:sz w:val="22"/>
          <w:szCs w:val="22"/>
        </w:rPr>
        <w:t xml:space="preserve"> </w:t>
      </w:r>
    </w:p>
    <w:p w14:paraId="0459EE6F" w14:textId="116A3F6D" w:rsidR="00575BE2" w:rsidRPr="00C41AC9" w:rsidRDefault="00575BE2" w:rsidP="002C2512">
      <w:pPr>
        <w:numPr>
          <w:ilvl w:val="0"/>
          <w:numId w:val="1"/>
        </w:numPr>
        <w:spacing w:before="120" w:after="0" w:line="240" w:lineRule="auto"/>
        <w:ind w:left="567" w:hanging="567"/>
        <w:jc w:val="both"/>
        <w:rPr>
          <w:color w:val="auto"/>
          <w:sz w:val="22"/>
          <w:szCs w:val="22"/>
        </w:rPr>
      </w:pPr>
      <w:r w:rsidRPr="00C41AC9">
        <w:rPr>
          <w:color w:val="auto"/>
          <w:sz w:val="22"/>
          <w:szCs w:val="22"/>
        </w:rPr>
        <w:t xml:space="preserve">When promoting the </w:t>
      </w:r>
      <w:r>
        <w:rPr>
          <w:color w:val="auto"/>
          <w:sz w:val="22"/>
          <w:szCs w:val="22"/>
        </w:rPr>
        <w:t>R</w:t>
      </w:r>
      <w:r w:rsidRPr="00C41AC9">
        <w:rPr>
          <w:color w:val="auto"/>
          <w:sz w:val="22"/>
          <w:szCs w:val="22"/>
        </w:rPr>
        <w:t>odeo</w:t>
      </w:r>
      <w:r>
        <w:rPr>
          <w:color w:val="auto"/>
          <w:sz w:val="22"/>
          <w:szCs w:val="22"/>
        </w:rPr>
        <w:t xml:space="preserve"> and Campdraft in the community,</w:t>
      </w:r>
      <w:r w:rsidRPr="00C41AC9">
        <w:rPr>
          <w:color w:val="auto"/>
          <w:sz w:val="22"/>
          <w:szCs w:val="22"/>
        </w:rPr>
        <w:t xml:space="preserve"> I will comply with all reasonable requests and directions from </w:t>
      </w:r>
      <w:r w:rsidR="00EB253B">
        <w:rPr>
          <w:color w:val="auto"/>
          <w:sz w:val="22"/>
          <w:szCs w:val="22"/>
        </w:rPr>
        <w:t>the</w:t>
      </w:r>
      <w:r w:rsidRPr="00C41AC9">
        <w:rPr>
          <w:color w:val="auto"/>
          <w:sz w:val="22"/>
          <w:szCs w:val="22"/>
        </w:rPr>
        <w:t xml:space="preserve"> </w:t>
      </w:r>
      <w:r w:rsidR="008C46F1">
        <w:rPr>
          <w:color w:val="auto"/>
          <w:sz w:val="22"/>
          <w:szCs w:val="22"/>
        </w:rPr>
        <w:t>Co-</w:t>
      </w:r>
      <w:r w:rsidRPr="00C41AC9">
        <w:rPr>
          <w:color w:val="auto"/>
          <w:sz w:val="22"/>
          <w:szCs w:val="22"/>
        </w:rPr>
        <w:t>Coordinator</w:t>
      </w:r>
      <w:r w:rsidR="008C46F1">
        <w:rPr>
          <w:color w:val="auto"/>
          <w:sz w:val="22"/>
          <w:szCs w:val="22"/>
        </w:rPr>
        <w:t>s</w:t>
      </w:r>
      <w:r>
        <w:rPr>
          <w:color w:val="auto"/>
          <w:sz w:val="22"/>
          <w:szCs w:val="22"/>
        </w:rPr>
        <w:t xml:space="preserve"> </w:t>
      </w:r>
      <w:r w:rsidR="00EB253B">
        <w:rPr>
          <w:color w:val="auto"/>
          <w:sz w:val="22"/>
          <w:szCs w:val="22"/>
        </w:rPr>
        <w:t>and/</w:t>
      </w:r>
      <w:r>
        <w:rPr>
          <w:color w:val="auto"/>
          <w:sz w:val="22"/>
          <w:szCs w:val="22"/>
        </w:rPr>
        <w:t>or appointed committee members</w:t>
      </w:r>
      <w:r w:rsidRPr="00C41AC9">
        <w:rPr>
          <w:color w:val="auto"/>
          <w:sz w:val="22"/>
          <w:szCs w:val="22"/>
        </w:rPr>
        <w:t xml:space="preserve">. </w:t>
      </w:r>
    </w:p>
    <w:p w14:paraId="091CC788" w14:textId="77777777" w:rsidR="00575BE2" w:rsidRPr="00C41AC9" w:rsidRDefault="00575BE2" w:rsidP="002C2512">
      <w:pPr>
        <w:numPr>
          <w:ilvl w:val="0"/>
          <w:numId w:val="1"/>
        </w:numPr>
        <w:spacing w:before="120" w:after="0" w:line="240" w:lineRule="auto"/>
        <w:ind w:left="567" w:hanging="567"/>
        <w:jc w:val="both"/>
        <w:rPr>
          <w:color w:val="auto"/>
          <w:sz w:val="22"/>
          <w:szCs w:val="22"/>
        </w:rPr>
      </w:pPr>
      <w:r w:rsidRPr="00C41AC9">
        <w:rPr>
          <w:color w:val="auto"/>
          <w:sz w:val="22"/>
          <w:szCs w:val="22"/>
        </w:rPr>
        <w:t>I understand I must participate in all elements of the judging to be eligible for a Title.</w:t>
      </w:r>
    </w:p>
    <w:p w14:paraId="301F7084" w14:textId="23DA7122" w:rsidR="00575BE2" w:rsidRPr="00C41AC9" w:rsidRDefault="00575BE2" w:rsidP="002C2512">
      <w:pPr>
        <w:numPr>
          <w:ilvl w:val="0"/>
          <w:numId w:val="1"/>
        </w:numPr>
        <w:spacing w:before="120" w:after="0" w:line="240" w:lineRule="auto"/>
        <w:ind w:left="567" w:hanging="567"/>
        <w:jc w:val="both"/>
        <w:rPr>
          <w:color w:val="auto"/>
          <w:sz w:val="22"/>
          <w:szCs w:val="22"/>
        </w:rPr>
      </w:pPr>
      <w:r w:rsidRPr="00C41AC9">
        <w:rPr>
          <w:color w:val="auto"/>
          <w:sz w:val="22"/>
          <w:szCs w:val="22"/>
        </w:rPr>
        <w:t xml:space="preserve">I understand that all fundraising must be age appropriate.  If I am unsure on what is classified as age-appropriate fundraising, I will check with the </w:t>
      </w:r>
      <w:r w:rsidR="008C46F1">
        <w:rPr>
          <w:color w:val="auto"/>
          <w:sz w:val="22"/>
          <w:szCs w:val="22"/>
        </w:rPr>
        <w:t>Co-</w:t>
      </w:r>
      <w:r w:rsidRPr="00C41AC9">
        <w:rPr>
          <w:color w:val="auto"/>
          <w:sz w:val="22"/>
          <w:szCs w:val="22"/>
        </w:rPr>
        <w:t>Coordinator</w:t>
      </w:r>
      <w:r w:rsidR="008C46F1">
        <w:rPr>
          <w:color w:val="auto"/>
          <w:sz w:val="22"/>
          <w:szCs w:val="22"/>
        </w:rPr>
        <w:t>s</w:t>
      </w:r>
      <w:r>
        <w:rPr>
          <w:color w:val="auto"/>
          <w:sz w:val="22"/>
          <w:szCs w:val="22"/>
        </w:rPr>
        <w:t xml:space="preserve"> and/or committee members</w:t>
      </w:r>
      <w:r w:rsidRPr="00C41AC9">
        <w:rPr>
          <w:color w:val="auto"/>
          <w:sz w:val="22"/>
          <w:szCs w:val="22"/>
        </w:rPr>
        <w:t xml:space="preserve"> before proceeding</w:t>
      </w:r>
      <w:r>
        <w:rPr>
          <w:color w:val="auto"/>
          <w:sz w:val="22"/>
          <w:szCs w:val="22"/>
        </w:rPr>
        <w:t xml:space="preserve"> with any fundraising event</w:t>
      </w:r>
      <w:r w:rsidRPr="00C41AC9">
        <w:rPr>
          <w:color w:val="auto"/>
          <w:sz w:val="22"/>
          <w:szCs w:val="22"/>
        </w:rPr>
        <w:t xml:space="preserve">. </w:t>
      </w:r>
    </w:p>
    <w:p w14:paraId="412C5610" w14:textId="6F24E4DF" w:rsidR="00575BE2" w:rsidRPr="00C41AC9" w:rsidRDefault="00575BE2" w:rsidP="002C2512">
      <w:pPr>
        <w:numPr>
          <w:ilvl w:val="0"/>
          <w:numId w:val="1"/>
        </w:numPr>
        <w:spacing w:before="120" w:after="0" w:line="240" w:lineRule="auto"/>
        <w:ind w:left="567" w:hanging="567"/>
        <w:jc w:val="both"/>
        <w:rPr>
          <w:color w:val="auto"/>
          <w:sz w:val="22"/>
          <w:szCs w:val="22"/>
        </w:rPr>
      </w:pPr>
      <w:r w:rsidRPr="00C41AC9">
        <w:rPr>
          <w:color w:val="auto"/>
          <w:sz w:val="22"/>
          <w:szCs w:val="22"/>
        </w:rPr>
        <w:t>All judges' decisions are final and no communication or correspondence will be entered into. I will not approach the judges unless asked. I understand that this condition also applies to my parents/guardians/family members</w:t>
      </w:r>
      <w:r>
        <w:rPr>
          <w:color w:val="auto"/>
          <w:sz w:val="22"/>
          <w:szCs w:val="22"/>
        </w:rPr>
        <w:t>/associates</w:t>
      </w:r>
      <w:r w:rsidRPr="00C41AC9">
        <w:rPr>
          <w:color w:val="auto"/>
          <w:sz w:val="22"/>
          <w:szCs w:val="22"/>
        </w:rPr>
        <w:t xml:space="preserve"> and will communicate this condition to them. Feedback on your performance may be sought from the </w:t>
      </w:r>
      <w:r w:rsidR="008C46F1">
        <w:rPr>
          <w:color w:val="auto"/>
          <w:sz w:val="22"/>
          <w:szCs w:val="22"/>
        </w:rPr>
        <w:t>Co-</w:t>
      </w:r>
      <w:r w:rsidRPr="00C41AC9">
        <w:rPr>
          <w:color w:val="auto"/>
          <w:sz w:val="22"/>
          <w:szCs w:val="22"/>
        </w:rPr>
        <w:t>Coordinator</w:t>
      </w:r>
      <w:r w:rsidR="006D4DC9">
        <w:rPr>
          <w:color w:val="auto"/>
          <w:sz w:val="22"/>
          <w:szCs w:val="22"/>
        </w:rPr>
        <w:t>s</w:t>
      </w:r>
      <w:r w:rsidRPr="00C41AC9">
        <w:rPr>
          <w:color w:val="auto"/>
          <w:sz w:val="22"/>
          <w:szCs w:val="22"/>
        </w:rPr>
        <w:t xml:space="preserve"> only</w:t>
      </w:r>
      <w:r>
        <w:rPr>
          <w:color w:val="auto"/>
          <w:sz w:val="22"/>
          <w:szCs w:val="22"/>
        </w:rPr>
        <w:t xml:space="preserve"> unless expressed otherwise by the judges</w:t>
      </w:r>
      <w:r w:rsidRPr="00C41AC9">
        <w:rPr>
          <w:color w:val="auto"/>
          <w:sz w:val="22"/>
          <w:szCs w:val="22"/>
        </w:rPr>
        <w:t>.</w:t>
      </w:r>
    </w:p>
    <w:p w14:paraId="5CEE830B" w14:textId="756D36BF" w:rsidR="00575BE2" w:rsidRPr="008C46F1" w:rsidRDefault="00575BE2" w:rsidP="002C2512">
      <w:pPr>
        <w:numPr>
          <w:ilvl w:val="0"/>
          <w:numId w:val="1"/>
        </w:numPr>
        <w:spacing w:before="120" w:after="0" w:line="240" w:lineRule="auto"/>
        <w:ind w:left="567" w:hanging="567"/>
        <w:jc w:val="both"/>
        <w:rPr>
          <w:sz w:val="22"/>
          <w:szCs w:val="22"/>
        </w:rPr>
      </w:pPr>
      <w:r w:rsidRPr="00C41AC9">
        <w:rPr>
          <w:sz w:val="22"/>
          <w:szCs w:val="22"/>
        </w:rPr>
        <w:t>I understand that Parents/Guardians and any family members or those closely asso</w:t>
      </w:r>
      <w:r>
        <w:rPr>
          <w:sz w:val="22"/>
          <w:szCs w:val="22"/>
        </w:rPr>
        <w:t>ciated with any entrant of the Q</w:t>
      </w:r>
      <w:r w:rsidRPr="00C41AC9">
        <w:rPr>
          <w:sz w:val="22"/>
          <w:szCs w:val="22"/>
        </w:rPr>
        <w:t xml:space="preserve">uest, will act appropriately, and direct any questions or concerns to the </w:t>
      </w:r>
      <w:r w:rsidR="008C46F1" w:rsidRPr="008C46F1">
        <w:rPr>
          <w:sz w:val="22"/>
          <w:szCs w:val="22"/>
        </w:rPr>
        <w:t>Co-</w:t>
      </w:r>
      <w:r w:rsidRPr="008C46F1">
        <w:rPr>
          <w:sz w:val="22"/>
          <w:szCs w:val="22"/>
        </w:rPr>
        <w:t>Coordinator</w:t>
      </w:r>
      <w:r w:rsidR="006D4DC9">
        <w:rPr>
          <w:sz w:val="22"/>
          <w:szCs w:val="22"/>
        </w:rPr>
        <w:t>s</w:t>
      </w:r>
      <w:r w:rsidRPr="008C46F1">
        <w:rPr>
          <w:sz w:val="22"/>
          <w:szCs w:val="22"/>
        </w:rPr>
        <w:t xml:space="preserve"> and/or committee members.  </w:t>
      </w:r>
    </w:p>
    <w:p w14:paraId="45263807" w14:textId="2336E866" w:rsidR="00575BE2" w:rsidRDefault="00575BE2" w:rsidP="002C2512">
      <w:pPr>
        <w:numPr>
          <w:ilvl w:val="0"/>
          <w:numId w:val="1"/>
        </w:numPr>
        <w:spacing w:before="120" w:after="0" w:line="240" w:lineRule="auto"/>
        <w:ind w:left="567" w:hanging="567"/>
        <w:jc w:val="both"/>
        <w:rPr>
          <w:sz w:val="22"/>
          <w:szCs w:val="22"/>
        </w:rPr>
      </w:pPr>
      <w:r w:rsidRPr="00C41AC9">
        <w:rPr>
          <w:sz w:val="22"/>
          <w:szCs w:val="22"/>
        </w:rPr>
        <w:t>I understand to be eligible to win any title, Queen Entrants are required to fundraise a minimum of $1,000 and Princess Entrants are required to fundraise a minimum of $</w:t>
      </w:r>
      <w:r>
        <w:rPr>
          <w:sz w:val="22"/>
          <w:szCs w:val="22"/>
        </w:rPr>
        <w:t>500</w:t>
      </w:r>
      <w:r w:rsidRPr="00C41AC9">
        <w:rPr>
          <w:sz w:val="22"/>
          <w:szCs w:val="22"/>
        </w:rPr>
        <w:t>.  Monies raised at any fundraising event must be banked into the Societies bank account within three (3) days of completion of the fundraising event.</w:t>
      </w:r>
    </w:p>
    <w:p w14:paraId="0133A79C" w14:textId="2536E513" w:rsidR="00575BE2" w:rsidRPr="00534EBE" w:rsidRDefault="00575BE2" w:rsidP="002C2512">
      <w:pPr>
        <w:numPr>
          <w:ilvl w:val="0"/>
          <w:numId w:val="1"/>
        </w:numPr>
        <w:spacing w:before="120" w:after="0" w:line="240" w:lineRule="auto"/>
        <w:ind w:left="567" w:hanging="567"/>
        <w:jc w:val="both"/>
        <w:rPr>
          <w:sz w:val="22"/>
          <w:szCs w:val="22"/>
        </w:rPr>
      </w:pPr>
      <w:r w:rsidRPr="00534EBE">
        <w:rPr>
          <w:sz w:val="22"/>
          <w:szCs w:val="22"/>
        </w:rPr>
        <w:t xml:space="preserve">If under 18 years of age, my parent/guardian will deliver me to and collect me from the appointed meeting locations and provide emergency contact details for the day to the current the </w:t>
      </w:r>
      <w:r w:rsidR="006D4DC9">
        <w:rPr>
          <w:sz w:val="22"/>
          <w:szCs w:val="22"/>
        </w:rPr>
        <w:t>Co-</w:t>
      </w:r>
      <w:r w:rsidRPr="00534EBE">
        <w:rPr>
          <w:sz w:val="22"/>
          <w:szCs w:val="22"/>
        </w:rPr>
        <w:t>Coordinator</w:t>
      </w:r>
      <w:r w:rsidR="006D4DC9">
        <w:rPr>
          <w:sz w:val="22"/>
          <w:szCs w:val="22"/>
        </w:rPr>
        <w:t>s</w:t>
      </w:r>
      <w:r w:rsidRPr="00534EBE">
        <w:rPr>
          <w:sz w:val="22"/>
          <w:szCs w:val="22"/>
        </w:rPr>
        <w:t xml:space="preserve"> or appointed Committee member, together with any special requirements or early leave details (if required). </w:t>
      </w:r>
    </w:p>
    <w:p w14:paraId="35B1BDE0" w14:textId="0047A2AD" w:rsidR="00575BE2" w:rsidRPr="00C41AC9" w:rsidRDefault="00575BE2" w:rsidP="002C2512">
      <w:pPr>
        <w:numPr>
          <w:ilvl w:val="0"/>
          <w:numId w:val="1"/>
        </w:numPr>
        <w:spacing w:before="120" w:after="0" w:line="240" w:lineRule="auto"/>
        <w:ind w:left="539" w:hanging="539"/>
        <w:jc w:val="both"/>
        <w:rPr>
          <w:sz w:val="22"/>
          <w:szCs w:val="22"/>
        </w:rPr>
      </w:pPr>
      <w:r w:rsidRPr="00C41AC9">
        <w:rPr>
          <w:sz w:val="22"/>
          <w:szCs w:val="22"/>
        </w:rPr>
        <w:lastRenderedPageBreak/>
        <w:t>If under 10 years of age, my parent/guardian will accompany me to school promotion</w:t>
      </w:r>
      <w:r>
        <w:rPr>
          <w:sz w:val="22"/>
          <w:szCs w:val="22"/>
        </w:rPr>
        <w:t>al visits and</w:t>
      </w:r>
      <w:r w:rsidRPr="00C41AC9">
        <w:rPr>
          <w:sz w:val="22"/>
          <w:szCs w:val="22"/>
        </w:rPr>
        <w:t xml:space="preserve"> the street </w:t>
      </w:r>
      <w:r w:rsidR="00A450FF" w:rsidRPr="00C41AC9">
        <w:rPr>
          <w:sz w:val="22"/>
          <w:szCs w:val="22"/>
        </w:rPr>
        <w:t>parade</w:t>
      </w:r>
      <w:r w:rsidR="00A450FF">
        <w:rPr>
          <w:sz w:val="22"/>
          <w:szCs w:val="22"/>
        </w:rPr>
        <w:t xml:space="preserve"> and</w:t>
      </w:r>
      <w:r w:rsidRPr="00C41AC9">
        <w:rPr>
          <w:sz w:val="22"/>
          <w:szCs w:val="22"/>
        </w:rPr>
        <w:t xml:space="preserve"> will ensure I have adequate supervision over the week/weekend of the Rodeo</w:t>
      </w:r>
      <w:r>
        <w:rPr>
          <w:sz w:val="22"/>
          <w:szCs w:val="22"/>
        </w:rPr>
        <w:t xml:space="preserve"> and Campdraft</w:t>
      </w:r>
      <w:r w:rsidRPr="00C41AC9">
        <w:rPr>
          <w:sz w:val="22"/>
          <w:szCs w:val="22"/>
        </w:rPr>
        <w:t xml:space="preserve">. </w:t>
      </w:r>
    </w:p>
    <w:p w14:paraId="412FB308" w14:textId="77777777" w:rsidR="00575BE2" w:rsidRPr="005632D0" w:rsidRDefault="00575BE2" w:rsidP="002C2512">
      <w:pPr>
        <w:spacing w:before="100" w:beforeAutospacing="1" w:after="0" w:line="240" w:lineRule="auto"/>
        <w:jc w:val="both"/>
        <w:rPr>
          <w:sz w:val="24"/>
          <w:szCs w:val="24"/>
        </w:rPr>
      </w:pPr>
      <w:r w:rsidRPr="005632D0">
        <w:rPr>
          <w:b/>
          <w:bCs/>
          <w:sz w:val="24"/>
          <w:szCs w:val="24"/>
        </w:rPr>
        <w:t xml:space="preserve">PERSONAL APPEARANCE &amp; PRESENTATION </w:t>
      </w:r>
    </w:p>
    <w:p w14:paraId="5DF4202F" w14:textId="1D545E77" w:rsidR="00575BE2" w:rsidRDefault="00575BE2" w:rsidP="002C2512">
      <w:pPr>
        <w:numPr>
          <w:ilvl w:val="0"/>
          <w:numId w:val="1"/>
        </w:numPr>
        <w:spacing w:before="120" w:after="0" w:line="240" w:lineRule="auto"/>
        <w:ind w:left="539" w:hanging="539"/>
        <w:jc w:val="both"/>
        <w:rPr>
          <w:sz w:val="22"/>
          <w:szCs w:val="22"/>
        </w:rPr>
      </w:pPr>
      <w:r w:rsidRPr="00CE5861">
        <w:rPr>
          <w:sz w:val="22"/>
          <w:szCs w:val="22"/>
        </w:rPr>
        <w:t>As an entrant, I will not consume any alcohol at any functions whilst representing the Warwick Show &amp; Rodeo Society</w:t>
      </w:r>
      <w:r>
        <w:rPr>
          <w:sz w:val="22"/>
          <w:szCs w:val="22"/>
        </w:rPr>
        <w:t xml:space="preserve"> Inc</w:t>
      </w:r>
      <w:r w:rsidRPr="00CE5861">
        <w:rPr>
          <w:sz w:val="22"/>
          <w:szCs w:val="22"/>
        </w:rPr>
        <w:t>. Failure to abide by this may result in actio</w:t>
      </w:r>
      <w:r>
        <w:rPr>
          <w:sz w:val="22"/>
          <w:szCs w:val="22"/>
        </w:rPr>
        <w:t>n being taken by the committee and</w:t>
      </w:r>
      <w:r w:rsidRPr="00CE5861">
        <w:rPr>
          <w:sz w:val="22"/>
          <w:szCs w:val="22"/>
        </w:rPr>
        <w:t>/or the Warwick Show &amp; Rodeo Society Management committee</w:t>
      </w:r>
      <w:r w:rsidRPr="00C41AC9">
        <w:rPr>
          <w:sz w:val="22"/>
          <w:szCs w:val="22"/>
        </w:rPr>
        <w:t>.</w:t>
      </w:r>
      <w:r w:rsidRPr="00CE5861">
        <w:rPr>
          <w:sz w:val="22"/>
          <w:szCs w:val="22"/>
        </w:rPr>
        <w:t xml:space="preserve"> If I wish to enter the licenced/bar area throughout any event after completion of official duties, I must remove Crown and/or sash</w:t>
      </w:r>
      <w:r>
        <w:rPr>
          <w:sz w:val="22"/>
          <w:szCs w:val="22"/>
        </w:rPr>
        <w:t xml:space="preserve">. </w:t>
      </w:r>
      <w:r w:rsidR="006D4DC9">
        <w:rPr>
          <w:sz w:val="22"/>
          <w:szCs w:val="22"/>
        </w:rPr>
        <w:t>Excessive consumption of alcohol is considered not appropriate for an entrant of the WRQQ.</w:t>
      </w:r>
    </w:p>
    <w:p w14:paraId="79838296" w14:textId="3879A833" w:rsidR="00575BE2" w:rsidRDefault="00575BE2" w:rsidP="002C2512">
      <w:pPr>
        <w:numPr>
          <w:ilvl w:val="0"/>
          <w:numId w:val="1"/>
        </w:numPr>
        <w:spacing w:before="120" w:after="0" w:line="240" w:lineRule="auto"/>
        <w:ind w:hanging="539"/>
        <w:jc w:val="both"/>
        <w:rPr>
          <w:color w:val="auto"/>
          <w:sz w:val="22"/>
          <w:szCs w:val="22"/>
        </w:rPr>
      </w:pPr>
      <w:r w:rsidRPr="00C41AC9">
        <w:rPr>
          <w:color w:val="auto"/>
          <w:sz w:val="22"/>
          <w:szCs w:val="22"/>
        </w:rPr>
        <w:t>I will always take the best of care with my sash</w:t>
      </w:r>
      <w:r>
        <w:rPr>
          <w:color w:val="auto"/>
          <w:sz w:val="22"/>
          <w:szCs w:val="22"/>
        </w:rPr>
        <w:t xml:space="preserve"> (</w:t>
      </w:r>
      <w:r w:rsidRPr="00CE5861">
        <w:rPr>
          <w:i/>
          <w:color w:val="auto"/>
          <w:sz w:val="22"/>
          <w:szCs w:val="22"/>
        </w:rPr>
        <w:t>fair wear and tear excepted</w:t>
      </w:r>
      <w:r>
        <w:rPr>
          <w:color w:val="auto"/>
          <w:sz w:val="22"/>
          <w:szCs w:val="22"/>
        </w:rPr>
        <w:t>)</w:t>
      </w:r>
      <w:r w:rsidRPr="00C41AC9">
        <w:rPr>
          <w:color w:val="auto"/>
          <w:sz w:val="22"/>
          <w:szCs w:val="22"/>
        </w:rPr>
        <w:t xml:space="preserve">.  If my sash is damaged in any way and needs to be replaced, </w:t>
      </w:r>
      <w:r>
        <w:rPr>
          <w:color w:val="auto"/>
          <w:sz w:val="22"/>
          <w:szCs w:val="22"/>
        </w:rPr>
        <w:t xml:space="preserve">the </w:t>
      </w:r>
      <w:r w:rsidR="006D4DC9">
        <w:rPr>
          <w:color w:val="auto"/>
          <w:sz w:val="22"/>
          <w:szCs w:val="22"/>
        </w:rPr>
        <w:t>Co-</w:t>
      </w:r>
      <w:r w:rsidRPr="00C41AC9">
        <w:rPr>
          <w:color w:val="auto"/>
          <w:sz w:val="22"/>
          <w:szCs w:val="22"/>
        </w:rPr>
        <w:t>Coordinator</w:t>
      </w:r>
      <w:r w:rsidR="006D4DC9">
        <w:rPr>
          <w:color w:val="auto"/>
          <w:sz w:val="22"/>
          <w:szCs w:val="22"/>
        </w:rPr>
        <w:t>s</w:t>
      </w:r>
      <w:r>
        <w:rPr>
          <w:color w:val="auto"/>
          <w:sz w:val="22"/>
          <w:szCs w:val="22"/>
        </w:rPr>
        <w:t xml:space="preserve"> or nominated committee member</w:t>
      </w:r>
      <w:r w:rsidRPr="00C41AC9">
        <w:rPr>
          <w:color w:val="auto"/>
          <w:sz w:val="22"/>
          <w:szCs w:val="22"/>
        </w:rPr>
        <w:t xml:space="preserve"> must be contacted as soon as possible. I understand that my sash must be worn in its original state and no alterations are permitted to be performed on it.</w:t>
      </w:r>
      <w:r>
        <w:rPr>
          <w:color w:val="auto"/>
          <w:sz w:val="22"/>
          <w:szCs w:val="22"/>
        </w:rPr>
        <w:t xml:space="preserve"> </w:t>
      </w:r>
    </w:p>
    <w:p w14:paraId="4535BAB0" w14:textId="3981828A" w:rsidR="00575BE2" w:rsidRDefault="00575BE2" w:rsidP="002C2512">
      <w:pPr>
        <w:numPr>
          <w:ilvl w:val="0"/>
          <w:numId w:val="1"/>
        </w:numPr>
        <w:spacing w:before="120" w:after="0" w:line="240" w:lineRule="auto"/>
        <w:ind w:hanging="539"/>
        <w:jc w:val="both"/>
        <w:rPr>
          <w:color w:val="auto"/>
          <w:sz w:val="22"/>
          <w:szCs w:val="22"/>
        </w:rPr>
      </w:pPr>
      <w:r>
        <w:rPr>
          <w:color w:val="auto"/>
          <w:sz w:val="22"/>
          <w:szCs w:val="22"/>
        </w:rPr>
        <w:t xml:space="preserve">I will always take the best of care with my Crown.  If my Crown is damaged in any way or lost and needs to be replaced, the </w:t>
      </w:r>
      <w:r w:rsidR="006D4DC9">
        <w:rPr>
          <w:color w:val="auto"/>
          <w:sz w:val="22"/>
          <w:szCs w:val="22"/>
        </w:rPr>
        <w:t>Co-</w:t>
      </w:r>
      <w:r w:rsidRPr="00C41AC9">
        <w:rPr>
          <w:color w:val="auto"/>
          <w:sz w:val="22"/>
          <w:szCs w:val="22"/>
        </w:rPr>
        <w:t>Coordinator</w:t>
      </w:r>
      <w:r w:rsidR="006D4DC9">
        <w:rPr>
          <w:color w:val="auto"/>
          <w:sz w:val="22"/>
          <w:szCs w:val="22"/>
        </w:rPr>
        <w:t>s</w:t>
      </w:r>
      <w:r w:rsidRPr="00C41AC9">
        <w:rPr>
          <w:color w:val="auto"/>
          <w:sz w:val="22"/>
          <w:szCs w:val="22"/>
        </w:rPr>
        <w:t xml:space="preserve"> must be contacted as soon as possible</w:t>
      </w:r>
      <w:r>
        <w:rPr>
          <w:color w:val="auto"/>
          <w:sz w:val="22"/>
          <w:szCs w:val="22"/>
        </w:rPr>
        <w:t>.</w:t>
      </w:r>
      <w:r w:rsidRPr="006F7519">
        <w:rPr>
          <w:color w:val="auto"/>
          <w:sz w:val="22"/>
          <w:szCs w:val="22"/>
        </w:rPr>
        <w:t xml:space="preserve"> </w:t>
      </w:r>
      <w:r>
        <w:rPr>
          <w:color w:val="auto"/>
          <w:sz w:val="22"/>
          <w:szCs w:val="22"/>
        </w:rPr>
        <w:t>The replacement of a damaged or lost Crown is the financial responsibility of the title holder (</w:t>
      </w:r>
      <w:r w:rsidRPr="003E251D">
        <w:rPr>
          <w:i/>
          <w:color w:val="auto"/>
          <w:sz w:val="22"/>
          <w:szCs w:val="22"/>
        </w:rPr>
        <w:t>exten</w:t>
      </w:r>
      <w:r>
        <w:rPr>
          <w:i/>
          <w:color w:val="auto"/>
          <w:sz w:val="22"/>
          <w:szCs w:val="22"/>
        </w:rPr>
        <w:t xml:space="preserve">uating </w:t>
      </w:r>
      <w:r w:rsidRPr="003E251D">
        <w:rPr>
          <w:i/>
          <w:color w:val="auto"/>
          <w:sz w:val="22"/>
          <w:szCs w:val="22"/>
        </w:rPr>
        <w:t>circumstances considered</w:t>
      </w:r>
      <w:r>
        <w:rPr>
          <w:color w:val="auto"/>
          <w:sz w:val="22"/>
          <w:szCs w:val="22"/>
        </w:rPr>
        <w:t xml:space="preserve">), and I will coordinate with the </w:t>
      </w:r>
      <w:r w:rsidR="006D4DC9">
        <w:rPr>
          <w:color w:val="auto"/>
          <w:sz w:val="22"/>
          <w:szCs w:val="22"/>
        </w:rPr>
        <w:t>Co-</w:t>
      </w:r>
      <w:r>
        <w:rPr>
          <w:color w:val="auto"/>
          <w:sz w:val="22"/>
          <w:szCs w:val="22"/>
        </w:rPr>
        <w:t>Coordinator</w:t>
      </w:r>
      <w:r w:rsidR="006D4DC9">
        <w:rPr>
          <w:color w:val="auto"/>
          <w:sz w:val="22"/>
          <w:szCs w:val="22"/>
        </w:rPr>
        <w:t>s</w:t>
      </w:r>
      <w:r>
        <w:rPr>
          <w:color w:val="auto"/>
          <w:sz w:val="22"/>
          <w:szCs w:val="22"/>
        </w:rPr>
        <w:t xml:space="preserve"> or appointed committee member to arrange for its replacement</w:t>
      </w:r>
      <w:r w:rsidRPr="00C41AC9">
        <w:rPr>
          <w:color w:val="auto"/>
          <w:sz w:val="22"/>
          <w:szCs w:val="22"/>
        </w:rPr>
        <w:t xml:space="preserve">. I understand that my </w:t>
      </w:r>
      <w:r>
        <w:rPr>
          <w:color w:val="auto"/>
          <w:sz w:val="22"/>
          <w:szCs w:val="22"/>
        </w:rPr>
        <w:t>Crown</w:t>
      </w:r>
      <w:r w:rsidRPr="00C41AC9">
        <w:rPr>
          <w:color w:val="auto"/>
          <w:sz w:val="22"/>
          <w:szCs w:val="22"/>
        </w:rPr>
        <w:t xml:space="preserve"> must be worn in its original state and no alterations are permitted to be performed on it.</w:t>
      </w:r>
    </w:p>
    <w:p w14:paraId="3947D811" w14:textId="67895EEF" w:rsidR="00575BE2" w:rsidRPr="00C41AC9" w:rsidRDefault="00575BE2" w:rsidP="002C2512">
      <w:pPr>
        <w:numPr>
          <w:ilvl w:val="0"/>
          <w:numId w:val="1"/>
        </w:numPr>
        <w:spacing w:before="120" w:after="0" w:line="240" w:lineRule="auto"/>
        <w:ind w:hanging="539"/>
        <w:jc w:val="both"/>
        <w:rPr>
          <w:color w:val="auto"/>
          <w:sz w:val="22"/>
          <w:szCs w:val="22"/>
        </w:rPr>
      </w:pPr>
      <w:r>
        <w:rPr>
          <w:color w:val="auto"/>
          <w:sz w:val="22"/>
          <w:szCs w:val="22"/>
        </w:rPr>
        <w:t>I acknowledge that the</w:t>
      </w:r>
      <w:r w:rsidR="00EB253B">
        <w:rPr>
          <w:color w:val="auto"/>
          <w:sz w:val="22"/>
          <w:szCs w:val="22"/>
        </w:rPr>
        <w:t xml:space="preserve"> Rodeo</w:t>
      </w:r>
      <w:r>
        <w:rPr>
          <w:color w:val="auto"/>
          <w:sz w:val="22"/>
          <w:szCs w:val="22"/>
        </w:rPr>
        <w:t xml:space="preserve"> Queen Quest Committee requires that all dresses and skirts must be no shorter than knee length to ensure the modesty of entrant.</w:t>
      </w:r>
    </w:p>
    <w:p w14:paraId="71B00FBD" w14:textId="77777777" w:rsidR="00575BE2" w:rsidRPr="005632D0" w:rsidRDefault="00575BE2" w:rsidP="002C2512">
      <w:pPr>
        <w:spacing w:before="100" w:beforeAutospacing="1" w:after="0" w:line="240" w:lineRule="auto"/>
        <w:jc w:val="both"/>
        <w:rPr>
          <w:b/>
          <w:bCs/>
          <w:sz w:val="24"/>
          <w:szCs w:val="24"/>
        </w:rPr>
      </w:pPr>
      <w:r w:rsidRPr="005632D0">
        <w:rPr>
          <w:b/>
          <w:bCs/>
          <w:sz w:val="24"/>
          <w:szCs w:val="24"/>
        </w:rPr>
        <w:t>HORSEMANSHIP &amp; HORSE PRESENTATION</w:t>
      </w:r>
    </w:p>
    <w:p w14:paraId="0A58B5AE" w14:textId="77777777" w:rsidR="00575BE2" w:rsidRPr="00C41AC9" w:rsidRDefault="00575BE2" w:rsidP="002C2512">
      <w:pPr>
        <w:numPr>
          <w:ilvl w:val="0"/>
          <w:numId w:val="1"/>
        </w:numPr>
        <w:spacing w:before="120" w:after="0" w:line="240" w:lineRule="auto"/>
        <w:ind w:left="539" w:hanging="539"/>
        <w:jc w:val="both"/>
        <w:rPr>
          <w:sz w:val="22"/>
          <w:szCs w:val="22"/>
        </w:rPr>
      </w:pPr>
      <w:r w:rsidRPr="00C41AC9">
        <w:rPr>
          <w:sz w:val="22"/>
          <w:szCs w:val="22"/>
        </w:rPr>
        <w:t xml:space="preserve">I will always present myself and my horse in a neat and well-groomed manner.  The horse will always be handled appropriately.  Any display of anger or aggression when handling a horse will not be acceptable.  Entrants are not permitted to ride stallions.  Entrants under the age of 18 years will, at all times, wear a helmet whilst on horseback. </w:t>
      </w:r>
    </w:p>
    <w:p w14:paraId="083E9CF8" w14:textId="42661CB8" w:rsidR="00575BE2" w:rsidRPr="00CE5861" w:rsidRDefault="00575BE2" w:rsidP="002C2512">
      <w:pPr>
        <w:numPr>
          <w:ilvl w:val="0"/>
          <w:numId w:val="1"/>
        </w:numPr>
        <w:spacing w:before="120" w:after="0" w:line="240" w:lineRule="auto"/>
        <w:ind w:left="539" w:hanging="539"/>
        <w:jc w:val="both"/>
        <w:rPr>
          <w:sz w:val="22"/>
          <w:szCs w:val="22"/>
        </w:rPr>
      </w:pPr>
      <w:r w:rsidRPr="00CE5861">
        <w:rPr>
          <w:sz w:val="22"/>
          <w:szCs w:val="22"/>
        </w:rPr>
        <w:t xml:space="preserve">As an entrant, I understand that it is my sole responsibility to ensure that I have a suitable horse available for the Horsemanship Judging. As a Rodeo Queen </w:t>
      </w:r>
      <w:r>
        <w:rPr>
          <w:sz w:val="22"/>
          <w:szCs w:val="22"/>
        </w:rPr>
        <w:t>and/</w:t>
      </w:r>
      <w:r w:rsidRPr="00CE5861">
        <w:rPr>
          <w:sz w:val="22"/>
          <w:szCs w:val="22"/>
        </w:rPr>
        <w:t xml:space="preserve">or Princess Entrant, I understand that it is my sole responsibility to ensure that I also have a suitable horse available for all Grand Entries, Presentations and Street parade throughout the entire Rodeo and Campdraft week to fulfil my role and duties.  I further understand that the committee </w:t>
      </w:r>
      <w:r w:rsidRPr="00CE5861">
        <w:rPr>
          <w:sz w:val="22"/>
          <w:szCs w:val="22"/>
          <w:u w:val="single"/>
        </w:rPr>
        <w:t>shall not</w:t>
      </w:r>
      <w:r w:rsidRPr="00CE5861">
        <w:rPr>
          <w:sz w:val="22"/>
          <w:szCs w:val="22"/>
        </w:rPr>
        <w:t xml:space="preserve"> be responsible to locate or supply a horse for any part of the </w:t>
      </w:r>
      <w:r w:rsidR="00453EAF">
        <w:rPr>
          <w:sz w:val="22"/>
          <w:szCs w:val="22"/>
        </w:rPr>
        <w:t>h</w:t>
      </w:r>
      <w:r w:rsidRPr="00CE5861">
        <w:rPr>
          <w:sz w:val="22"/>
          <w:szCs w:val="22"/>
        </w:rPr>
        <w:t xml:space="preserve">orsemanship </w:t>
      </w:r>
      <w:r w:rsidR="00453EAF">
        <w:rPr>
          <w:sz w:val="22"/>
          <w:szCs w:val="22"/>
        </w:rPr>
        <w:t>j</w:t>
      </w:r>
      <w:r w:rsidRPr="00CE5861">
        <w:rPr>
          <w:sz w:val="22"/>
          <w:szCs w:val="22"/>
        </w:rPr>
        <w:t xml:space="preserve">udging or Rodeo and Campdraft Week.  </w:t>
      </w:r>
    </w:p>
    <w:p w14:paraId="7B877F02" w14:textId="27127D9A" w:rsidR="00575BE2" w:rsidRPr="002C2512" w:rsidRDefault="00575BE2" w:rsidP="002C2512">
      <w:pPr>
        <w:spacing w:before="100" w:beforeAutospacing="1" w:after="0" w:line="240" w:lineRule="auto"/>
        <w:jc w:val="both"/>
        <w:rPr>
          <w:b/>
          <w:bCs/>
          <w:sz w:val="24"/>
          <w:szCs w:val="24"/>
        </w:rPr>
      </w:pPr>
      <w:r w:rsidRPr="005632D0">
        <w:rPr>
          <w:b/>
          <w:bCs/>
          <w:sz w:val="24"/>
          <w:szCs w:val="24"/>
        </w:rPr>
        <w:t xml:space="preserve">SOCIAL MEDIA, PUBLIC PROMOTIONS &amp; COMMUNICATIONS </w:t>
      </w:r>
    </w:p>
    <w:p w14:paraId="18205BA0" w14:textId="7985CCED" w:rsidR="00575BE2" w:rsidRPr="003E251D" w:rsidRDefault="00575BE2" w:rsidP="002C2512">
      <w:pPr>
        <w:numPr>
          <w:ilvl w:val="0"/>
          <w:numId w:val="1"/>
        </w:numPr>
        <w:spacing w:before="120" w:after="160" w:line="240" w:lineRule="auto"/>
        <w:ind w:left="539" w:hanging="539"/>
        <w:jc w:val="both"/>
        <w:rPr>
          <w:color w:val="auto"/>
          <w:sz w:val="22"/>
          <w:szCs w:val="22"/>
        </w:rPr>
      </w:pPr>
      <w:r w:rsidRPr="003E251D">
        <w:rPr>
          <w:color w:val="auto"/>
          <w:sz w:val="22"/>
          <w:szCs w:val="22"/>
        </w:rPr>
        <w:t xml:space="preserve">I will always act responsibly and in the best interests of the Society when using social media ie Facebook, </w:t>
      </w:r>
      <w:r w:rsidR="00453EAF">
        <w:rPr>
          <w:color w:val="auto"/>
          <w:sz w:val="22"/>
          <w:szCs w:val="22"/>
        </w:rPr>
        <w:t xml:space="preserve">X ( formerly </w:t>
      </w:r>
      <w:r w:rsidRPr="003E251D">
        <w:rPr>
          <w:color w:val="auto"/>
          <w:sz w:val="22"/>
          <w:szCs w:val="22"/>
        </w:rPr>
        <w:t>Twitter</w:t>
      </w:r>
      <w:r w:rsidR="00453EAF">
        <w:rPr>
          <w:color w:val="auto"/>
          <w:sz w:val="22"/>
          <w:szCs w:val="22"/>
        </w:rPr>
        <w:t>)</w:t>
      </w:r>
      <w:r w:rsidRPr="003E251D">
        <w:rPr>
          <w:color w:val="auto"/>
          <w:sz w:val="22"/>
          <w:szCs w:val="22"/>
        </w:rPr>
        <w:t xml:space="preserve">, Instagram, Snapchat, TikTok etc.  I understand that social media is a public forum and open to public access, and I will not use inappropriate language, make derogatory, abusive or harassing remarks, or make any comments that may be deemed </w:t>
      </w:r>
      <w:r w:rsidRPr="003E251D">
        <w:rPr>
          <w:color w:val="auto"/>
          <w:sz w:val="22"/>
          <w:szCs w:val="22"/>
        </w:rPr>
        <w:lastRenderedPageBreak/>
        <w:t>inappropriate by the committee. If any post/comment on social media is deemed to be inappropriate, the committee will demand that the post be removed immediately. The Warwick Show and Rodeo Society Inc. will not tolerate any offensive or inappropriate behaviour.</w:t>
      </w:r>
      <w:r>
        <w:rPr>
          <w:color w:val="auto"/>
          <w:sz w:val="22"/>
          <w:szCs w:val="22"/>
        </w:rPr>
        <w:t xml:space="preserve"> </w:t>
      </w:r>
      <w:r w:rsidRPr="003E251D">
        <w:rPr>
          <w:color w:val="auto"/>
          <w:sz w:val="22"/>
          <w:szCs w:val="22"/>
        </w:rPr>
        <w:t xml:space="preserve">I understand that parents/guardians/family members are also bound by this condition. I undertake to inform my parents/guardians/family members of this condition. </w:t>
      </w:r>
      <w:r>
        <w:rPr>
          <w:color w:val="auto"/>
          <w:sz w:val="22"/>
          <w:szCs w:val="22"/>
        </w:rPr>
        <w:t xml:space="preserve"> The Rodeo Queen Committee and Management Committee reserves the right to remove any title and prizes awarded if an entrant fails to abide by this condition.</w:t>
      </w:r>
    </w:p>
    <w:p w14:paraId="2C67D22E" w14:textId="52C005D6" w:rsidR="00575BE2" w:rsidRPr="00C41AC9" w:rsidRDefault="00575BE2" w:rsidP="002C2512">
      <w:pPr>
        <w:numPr>
          <w:ilvl w:val="0"/>
          <w:numId w:val="1"/>
        </w:numPr>
        <w:spacing w:before="120" w:after="0" w:line="240" w:lineRule="auto"/>
        <w:ind w:left="539" w:hanging="539"/>
        <w:jc w:val="both"/>
        <w:rPr>
          <w:color w:val="auto"/>
          <w:sz w:val="22"/>
          <w:szCs w:val="22"/>
        </w:rPr>
      </w:pPr>
      <w:r>
        <w:rPr>
          <w:color w:val="auto"/>
          <w:sz w:val="22"/>
          <w:szCs w:val="22"/>
        </w:rPr>
        <w:t xml:space="preserve">I understand that as a representative of the Warwick Rodeo Queen Quest and Warwick Show and Rodeo Society Inc. I may be observed in my private capacity outside of events, on Social Media and within the Community whilst </w:t>
      </w:r>
      <w:r w:rsidRPr="00592FC4">
        <w:rPr>
          <w:color w:val="auto"/>
          <w:sz w:val="22"/>
          <w:szCs w:val="22"/>
          <w:u w:val="single"/>
        </w:rPr>
        <w:t>not</w:t>
      </w:r>
      <w:r>
        <w:rPr>
          <w:color w:val="auto"/>
          <w:sz w:val="22"/>
          <w:szCs w:val="22"/>
        </w:rPr>
        <w:t xml:space="preserve"> on official duties</w:t>
      </w:r>
      <w:r w:rsidR="00C909B2">
        <w:rPr>
          <w:color w:val="auto"/>
          <w:sz w:val="22"/>
          <w:szCs w:val="22"/>
        </w:rPr>
        <w:t>.</w:t>
      </w:r>
      <w:r>
        <w:rPr>
          <w:color w:val="auto"/>
          <w:sz w:val="22"/>
          <w:szCs w:val="22"/>
        </w:rPr>
        <w:t xml:space="preserve">  I understand that this is unavoidable at times.  The Queen Quest Committee will endeavour to support the Queen Quest participants to be able to live and socialise freely without public scrutiny, however the committee requests that all attempts are made by participants to ensure there is no inappropriate public attention brought upon themselves. </w:t>
      </w:r>
    </w:p>
    <w:p w14:paraId="25F70C60" w14:textId="77777777" w:rsidR="00575BE2" w:rsidRPr="00C41AC9" w:rsidRDefault="00575BE2" w:rsidP="002C2512">
      <w:pPr>
        <w:numPr>
          <w:ilvl w:val="0"/>
          <w:numId w:val="1"/>
        </w:numPr>
        <w:spacing w:before="120" w:after="0" w:line="240" w:lineRule="auto"/>
        <w:ind w:left="539" w:hanging="539"/>
        <w:jc w:val="both"/>
        <w:rPr>
          <w:color w:val="auto"/>
          <w:sz w:val="22"/>
          <w:szCs w:val="22"/>
        </w:rPr>
      </w:pPr>
      <w:r w:rsidRPr="00C41AC9">
        <w:rPr>
          <w:color w:val="auto"/>
          <w:sz w:val="22"/>
          <w:szCs w:val="22"/>
        </w:rPr>
        <w:t>I understand that the Queen Committee reserves the right to hold onto my telephone whilst I am performing official duties. Phones will be placed into a secure bag held by my coordinator</w:t>
      </w:r>
      <w:r>
        <w:rPr>
          <w:color w:val="auto"/>
          <w:sz w:val="22"/>
          <w:szCs w:val="22"/>
        </w:rPr>
        <w:t xml:space="preserve"> or nominated committee member</w:t>
      </w:r>
      <w:r w:rsidRPr="00C41AC9">
        <w:rPr>
          <w:color w:val="auto"/>
          <w:sz w:val="22"/>
          <w:szCs w:val="22"/>
        </w:rPr>
        <w:t xml:space="preserve"> whilst I am performing official duties.</w:t>
      </w:r>
    </w:p>
    <w:p w14:paraId="20547502" w14:textId="77777777" w:rsidR="00575BE2" w:rsidRDefault="00575BE2" w:rsidP="002C2512">
      <w:pPr>
        <w:tabs>
          <w:tab w:val="left" w:leader="underscore" w:pos="142"/>
          <w:tab w:val="left" w:leader="underscore" w:pos="4678"/>
        </w:tabs>
        <w:spacing w:before="120" w:line="240" w:lineRule="auto"/>
        <w:jc w:val="both"/>
        <w:rPr>
          <w:color w:val="auto"/>
          <w:sz w:val="22"/>
          <w:szCs w:val="22"/>
        </w:rPr>
      </w:pPr>
      <w:r>
        <w:rPr>
          <w:color w:val="auto"/>
          <w:sz w:val="22"/>
          <w:szCs w:val="22"/>
        </w:rPr>
        <w:t>I,</w:t>
      </w:r>
      <w:r>
        <w:rPr>
          <w:color w:val="auto"/>
          <w:sz w:val="22"/>
          <w:szCs w:val="22"/>
        </w:rPr>
        <w:tab/>
      </w:r>
      <w:r>
        <w:rPr>
          <w:color w:val="auto"/>
          <w:sz w:val="22"/>
          <w:szCs w:val="22"/>
        </w:rPr>
        <w:tab/>
        <w:t xml:space="preserve"> </w:t>
      </w:r>
      <w:r w:rsidRPr="00203BED">
        <w:rPr>
          <w:i/>
          <w:color w:val="auto"/>
          <w:sz w:val="22"/>
          <w:szCs w:val="22"/>
        </w:rPr>
        <w:t>(</w:t>
      </w:r>
      <w:r>
        <w:rPr>
          <w:i/>
          <w:color w:val="auto"/>
          <w:sz w:val="22"/>
          <w:szCs w:val="22"/>
        </w:rPr>
        <w:t>entrant and/</w:t>
      </w:r>
      <w:r w:rsidRPr="00203BED">
        <w:rPr>
          <w:i/>
          <w:color w:val="auto"/>
          <w:sz w:val="22"/>
          <w:szCs w:val="22"/>
        </w:rPr>
        <w:t>or parent/guardian name)</w:t>
      </w:r>
      <w:r>
        <w:rPr>
          <w:color w:val="auto"/>
          <w:sz w:val="22"/>
          <w:szCs w:val="22"/>
        </w:rPr>
        <w:t xml:space="preserve"> hereby acknowledge that I have read and understood the above Code of Conduct Conditions and declare that I will abide by these conditions throughout the event and year of my associations with the Warwick Rodeo Queen Quest and Warwick Show &amp; Rodeo Society Inc. I also understand that I must abide by the Warwick Show &amp; Rodeo Society Inc. Code of Conduct.</w:t>
      </w:r>
    </w:p>
    <w:tbl>
      <w:tblPr>
        <w:tblStyle w:val="TableGrid"/>
        <w:tblW w:w="0" w:type="auto"/>
        <w:tblLook w:val="04A0" w:firstRow="1" w:lastRow="0" w:firstColumn="1" w:lastColumn="0" w:noHBand="0" w:noVBand="1"/>
      </w:tblPr>
      <w:tblGrid>
        <w:gridCol w:w="3539"/>
        <w:gridCol w:w="284"/>
        <w:gridCol w:w="3118"/>
        <w:gridCol w:w="284"/>
        <w:gridCol w:w="1503"/>
      </w:tblGrid>
      <w:tr w:rsidR="00575BE2" w14:paraId="3669F5C6" w14:textId="77777777" w:rsidTr="00E528C0">
        <w:tc>
          <w:tcPr>
            <w:tcW w:w="3539" w:type="dxa"/>
            <w:tcBorders>
              <w:top w:val="nil"/>
              <w:left w:val="nil"/>
              <w:bottom w:val="single" w:sz="4" w:space="0" w:color="auto"/>
              <w:right w:val="nil"/>
            </w:tcBorders>
          </w:tcPr>
          <w:p w14:paraId="2CF3113E" w14:textId="77777777" w:rsidR="00575BE2" w:rsidRDefault="00575BE2" w:rsidP="00E528C0">
            <w:pPr>
              <w:spacing w:before="120" w:after="0" w:line="240" w:lineRule="auto"/>
              <w:jc w:val="both"/>
              <w:rPr>
                <w:color w:val="auto"/>
                <w:sz w:val="22"/>
                <w:szCs w:val="22"/>
              </w:rPr>
            </w:pPr>
          </w:p>
          <w:p w14:paraId="659DECA1" w14:textId="77777777" w:rsidR="00A450FF" w:rsidRDefault="00A450FF" w:rsidP="00E528C0">
            <w:pPr>
              <w:spacing w:before="120" w:after="0" w:line="240" w:lineRule="auto"/>
              <w:jc w:val="both"/>
              <w:rPr>
                <w:color w:val="auto"/>
                <w:sz w:val="22"/>
                <w:szCs w:val="22"/>
              </w:rPr>
            </w:pPr>
          </w:p>
        </w:tc>
        <w:tc>
          <w:tcPr>
            <w:tcW w:w="284" w:type="dxa"/>
            <w:tcBorders>
              <w:top w:val="nil"/>
              <w:left w:val="nil"/>
              <w:bottom w:val="nil"/>
              <w:right w:val="nil"/>
            </w:tcBorders>
          </w:tcPr>
          <w:p w14:paraId="768BBFC4" w14:textId="77777777" w:rsidR="00575BE2" w:rsidRDefault="00575BE2" w:rsidP="00E528C0">
            <w:pPr>
              <w:spacing w:before="120" w:after="0" w:line="240" w:lineRule="auto"/>
              <w:jc w:val="both"/>
              <w:rPr>
                <w:color w:val="auto"/>
                <w:sz w:val="22"/>
                <w:szCs w:val="22"/>
              </w:rPr>
            </w:pPr>
          </w:p>
        </w:tc>
        <w:tc>
          <w:tcPr>
            <w:tcW w:w="3118" w:type="dxa"/>
            <w:tcBorders>
              <w:top w:val="nil"/>
              <w:left w:val="nil"/>
              <w:bottom w:val="single" w:sz="4" w:space="0" w:color="auto"/>
              <w:right w:val="nil"/>
            </w:tcBorders>
          </w:tcPr>
          <w:p w14:paraId="6A48B5E4" w14:textId="77777777" w:rsidR="00575BE2" w:rsidRDefault="00575BE2" w:rsidP="00E528C0">
            <w:pPr>
              <w:spacing w:before="120" w:after="0" w:line="240" w:lineRule="auto"/>
              <w:jc w:val="both"/>
              <w:rPr>
                <w:color w:val="auto"/>
                <w:sz w:val="22"/>
                <w:szCs w:val="22"/>
              </w:rPr>
            </w:pPr>
          </w:p>
        </w:tc>
        <w:tc>
          <w:tcPr>
            <w:tcW w:w="284" w:type="dxa"/>
            <w:tcBorders>
              <w:top w:val="nil"/>
              <w:left w:val="nil"/>
              <w:bottom w:val="nil"/>
              <w:right w:val="nil"/>
            </w:tcBorders>
          </w:tcPr>
          <w:p w14:paraId="0276D70E" w14:textId="77777777" w:rsidR="00575BE2" w:rsidRDefault="00575BE2" w:rsidP="00E528C0">
            <w:pPr>
              <w:spacing w:before="120" w:after="0" w:line="240" w:lineRule="auto"/>
              <w:jc w:val="both"/>
              <w:rPr>
                <w:color w:val="auto"/>
                <w:sz w:val="22"/>
                <w:szCs w:val="22"/>
              </w:rPr>
            </w:pPr>
          </w:p>
        </w:tc>
        <w:tc>
          <w:tcPr>
            <w:tcW w:w="1503" w:type="dxa"/>
            <w:tcBorders>
              <w:top w:val="nil"/>
              <w:left w:val="nil"/>
              <w:bottom w:val="single" w:sz="4" w:space="0" w:color="auto"/>
              <w:right w:val="nil"/>
            </w:tcBorders>
          </w:tcPr>
          <w:p w14:paraId="2424E4CB" w14:textId="77777777" w:rsidR="00575BE2" w:rsidRDefault="00575BE2" w:rsidP="00E528C0">
            <w:pPr>
              <w:spacing w:before="120" w:after="0" w:line="240" w:lineRule="auto"/>
              <w:jc w:val="both"/>
              <w:rPr>
                <w:color w:val="auto"/>
                <w:sz w:val="22"/>
                <w:szCs w:val="22"/>
              </w:rPr>
            </w:pPr>
          </w:p>
        </w:tc>
      </w:tr>
      <w:tr w:rsidR="00575BE2" w14:paraId="05CADA58" w14:textId="77777777" w:rsidTr="00E528C0">
        <w:tc>
          <w:tcPr>
            <w:tcW w:w="3539" w:type="dxa"/>
            <w:tcBorders>
              <w:left w:val="nil"/>
              <w:bottom w:val="nil"/>
              <w:right w:val="nil"/>
            </w:tcBorders>
          </w:tcPr>
          <w:p w14:paraId="1A0675FD" w14:textId="77777777" w:rsidR="00575BE2" w:rsidRDefault="00575BE2" w:rsidP="00E528C0">
            <w:pPr>
              <w:spacing w:after="0" w:line="240" w:lineRule="auto"/>
              <w:jc w:val="both"/>
              <w:rPr>
                <w:color w:val="auto"/>
                <w:sz w:val="22"/>
                <w:szCs w:val="22"/>
              </w:rPr>
            </w:pPr>
            <w:r>
              <w:rPr>
                <w:color w:val="auto"/>
                <w:sz w:val="22"/>
                <w:szCs w:val="22"/>
              </w:rPr>
              <w:t>Quest Entrant Name:</w:t>
            </w:r>
          </w:p>
        </w:tc>
        <w:tc>
          <w:tcPr>
            <w:tcW w:w="284" w:type="dxa"/>
            <w:tcBorders>
              <w:top w:val="nil"/>
              <w:left w:val="nil"/>
              <w:bottom w:val="nil"/>
              <w:right w:val="nil"/>
            </w:tcBorders>
          </w:tcPr>
          <w:p w14:paraId="04E92236" w14:textId="77777777" w:rsidR="00575BE2" w:rsidRDefault="00575BE2" w:rsidP="00E528C0">
            <w:pPr>
              <w:spacing w:after="0" w:line="240" w:lineRule="auto"/>
              <w:jc w:val="both"/>
              <w:rPr>
                <w:color w:val="auto"/>
                <w:sz w:val="22"/>
                <w:szCs w:val="22"/>
              </w:rPr>
            </w:pPr>
          </w:p>
        </w:tc>
        <w:tc>
          <w:tcPr>
            <w:tcW w:w="3118" w:type="dxa"/>
            <w:tcBorders>
              <w:left w:val="nil"/>
              <w:bottom w:val="nil"/>
              <w:right w:val="nil"/>
            </w:tcBorders>
          </w:tcPr>
          <w:p w14:paraId="7ED2270A" w14:textId="77777777" w:rsidR="00575BE2" w:rsidRDefault="00575BE2" w:rsidP="00E528C0">
            <w:pPr>
              <w:spacing w:after="0" w:line="240" w:lineRule="auto"/>
              <w:jc w:val="both"/>
              <w:rPr>
                <w:color w:val="auto"/>
                <w:sz w:val="22"/>
                <w:szCs w:val="22"/>
              </w:rPr>
            </w:pPr>
            <w:r>
              <w:rPr>
                <w:sz w:val="22"/>
                <w:szCs w:val="22"/>
                <w:lang w:val="fr-FR"/>
              </w:rPr>
              <w:t xml:space="preserve">Quest Entrant </w:t>
            </w:r>
            <w:r w:rsidRPr="00C41AC9">
              <w:rPr>
                <w:sz w:val="22"/>
                <w:szCs w:val="22"/>
                <w:lang w:val="fr-FR"/>
              </w:rPr>
              <w:t>Signature</w:t>
            </w:r>
            <w:r>
              <w:rPr>
                <w:sz w:val="22"/>
                <w:szCs w:val="22"/>
                <w:lang w:val="fr-FR"/>
              </w:rPr>
              <w:t>:</w:t>
            </w:r>
            <w:r w:rsidRPr="00C41AC9">
              <w:rPr>
                <w:sz w:val="22"/>
                <w:szCs w:val="22"/>
                <w:lang w:val="fr-FR"/>
              </w:rPr>
              <w:t xml:space="preserve">   </w:t>
            </w:r>
          </w:p>
        </w:tc>
        <w:tc>
          <w:tcPr>
            <w:tcW w:w="284" w:type="dxa"/>
            <w:tcBorders>
              <w:top w:val="nil"/>
              <w:left w:val="nil"/>
              <w:bottom w:val="nil"/>
              <w:right w:val="nil"/>
            </w:tcBorders>
          </w:tcPr>
          <w:p w14:paraId="5F309807" w14:textId="77777777" w:rsidR="00575BE2" w:rsidRDefault="00575BE2" w:rsidP="00E528C0">
            <w:pPr>
              <w:spacing w:after="0" w:line="240" w:lineRule="auto"/>
              <w:jc w:val="both"/>
              <w:rPr>
                <w:color w:val="auto"/>
                <w:sz w:val="22"/>
                <w:szCs w:val="22"/>
              </w:rPr>
            </w:pPr>
          </w:p>
        </w:tc>
        <w:tc>
          <w:tcPr>
            <w:tcW w:w="1503" w:type="dxa"/>
            <w:tcBorders>
              <w:left w:val="nil"/>
              <w:bottom w:val="nil"/>
              <w:right w:val="nil"/>
            </w:tcBorders>
          </w:tcPr>
          <w:p w14:paraId="664525DF" w14:textId="77777777" w:rsidR="00575BE2" w:rsidRDefault="00575BE2" w:rsidP="00E528C0">
            <w:pPr>
              <w:spacing w:after="0" w:line="240" w:lineRule="auto"/>
              <w:jc w:val="both"/>
              <w:rPr>
                <w:color w:val="auto"/>
                <w:sz w:val="22"/>
                <w:szCs w:val="22"/>
              </w:rPr>
            </w:pPr>
            <w:r>
              <w:rPr>
                <w:color w:val="auto"/>
                <w:sz w:val="22"/>
                <w:szCs w:val="22"/>
              </w:rPr>
              <w:t>Date:</w:t>
            </w:r>
          </w:p>
        </w:tc>
      </w:tr>
      <w:tr w:rsidR="00575BE2" w14:paraId="038153D8" w14:textId="77777777" w:rsidTr="00E528C0">
        <w:tc>
          <w:tcPr>
            <w:tcW w:w="3539" w:type="dxa"/>
            <w:tcBorders>
              <w:top w:val="nil"/>
              <w:left w:val="nil"/>
              <w:bottom w:val="single" w:sz="4" w:space="0" w:color="auto"/>
              <w:right w:val="nil"/>
            </w:tcBorders>
          </w:tcPr>
          <w:p w14:paraId="52271EE2" w14:textId="77777777" w:rsidR="00575BE2" w:rsidRDefault="00575BE2" w:rsidP="00E528C0">
            <w:pPr>
              <w:spacing w:after="0" w:line="240" w:lineRule="auto"/>
              <w:jc w:val="both"/>
              <w:rPr>
                <w:color w:val="auto"/>
                <w:sz w:val="22"/>
                <w:szCs w:val="22"/>
              </w:rPr>
            </w:pPr>
          </w:p>
          <w:p w14:paraId="6F1D88E7" w14:textId="77777777" w:rsidR="00A450FF" w:rsidRDefault="00A450FF" w:rsidP="00E528C0">
            <w:pPr>
              <w:spacing w:after="0" w:line="240" w:lineRule="auto"/>
              <w:jc w:val="both"/>
              <w:rPr>
                <w:color w:val="auto"/>
                <w:sz w:val="22"/>
                <w:szCs w:val="22"/>
              </w:rPr>
            </w:pPr>
          </w:p>
          <w:p w14:paraId="41D8B7CB" w14:textId="77777777" w:rsidR="00A450FF" w:rsidRDefault="00A450FF" w:rsidP="00E528C0">
            <w:pPr>
              <w:spacing w:after="0" w:line="240" w:lineRule="auto"/>
              <w:jc w:val="both"/>
              <w:rPr>
                <w:color w:val="auto"/>
                <w:sz w:val="22"/>
                <w:szCs w:val="22"/>
              </w:rPr>
            </w:pPr>
          </w:p>
        </w:tc>
        <w:tc>
          <w:tcPr>
            <w:tcW w:w="284" w:type="dxa"/>
            <w:tcBorders>
              <w:top w:val="nil"/>
              <w:left w:val="nil"/>
              <w:bottom w:val="nil"/>
              <w:right w:val="nil"/>
            </w:tcBorders>
          </w:tcPr>
          <w:p w14:paraId="320FAB9B" w14:textId="77777777" w:rsidR="00575BE2" w:rsidRDefault="00575BE2" w:rsidP="00E528C0">
            <w:pPr>
              <w:spacing w:after="0" w:line="240" w:lineRule="auto"/>
              <w:jc w:val="both"/>
              <w:rPr>
                <w:color w:val="auto"/>
                <w:sz w:val="22"/>
                <w:szCs w:val="22"/>
              </w:rPr>
            </w:pPr>
          </w:p>
        </w:tc>
        <w:tc>
          <w:tcPr>
            <w:tcW w:w="3118" w:type="dxa"/>
            <w:tcBorders>
              <w:top w:val="nil"/>
              <w:left w:val="nil"/>
              <w:bottom w:val="single" w:sz="4" w:space="0" w:color="auto"/>
              <w:right w:val="nil"/>
            </w:tcBorders>
          </w:tcPr>
          <w:p w14:paraId="1E373061" w14:textId="77777777" w:rsidR="00575BE2" w:rsidRDefault="00575BE2" w:rsidP="00E528C0">
            <w:pPr>
              <w:spacing w:after="0" w:line="240" w:lineRule="auto"/>
              <w:jc w:val="both"/>
              <w:rPr>
                <w:color w:val="auto"/>
                <w:sz w:val="22"/>
                <w:szCs w:val="22"/>
              </w:rPr>
            </w:pPr>
          </w:p>
        </w:tc>
        <w:tc>
          <w:tcPr>
            <w:tcW w:w="284" w:type="dxa"/>
            <w:tcBorders>
              <w:top w:val="nil"/>
              <w:left w:val="nil"/>
              <w:bottom w:val="nil"/>
              <w:right w:val="nil"/>
            </w:tcBorders>
          </w:tcPr>
          <w:p w14:paraId="4647AF43" w14:textId="77777777" w:rsidR="00575BE2" w:rsidRDefault="00575BE2" w:rsidP="00E528C0">
            <w:pPr>
              <w:spacing w:after="0" w:line="240" w:lineRule="auto"/>
              <w:jc w:val="both"/>
              <w:rPr>
                <w:color w:val="auto"/>
                <w:sz w:val="22"/>
                <w:szCs w:val="22"/>
              </w:rPr>
            </w:pPr>
          </w:p>
        </w:tc>
        <w:tc>
          <w:tcPr>
            <w:tcW w:w="1503" w:type="dxa"/>
            <w:tcBorders>
              <w:top w:val="nil"/>
              <w:left w:val="nil"/>
              <w:bottom w:val="single" w:sz="4" w:space="0" w:color="auto"/>
              <w:right w:val="nil"/>
            </w:tcBorders>
          </w:tcPr>
          <w:p w14:paraId="471B75C1" w14:textId="77777777" w:rsidR="00575BE2" w:rsidRDefault="00575BE2" w:rsidP="00E528C0">
            <w:pPr>
              <w:spacing w:after="0" w:line="240" w:lineRule="auto"/>
              <w:jc w:val="both"/>
              <w:rPr>
                <w:color w:val="auto"/>
                <w:sz w:val="22"/>
                <w:szCs w:val="22"/>
              </w:rPr>
            </w:pPr>
          </w:p>
        </w:tc>
      </w:tr>
      <w:tr w:rsidR="00575BE2" w14:paraId="4B74A91B" w14:textId="77777777" w:rsidTr="00E528C0">
        <w:tc>
          <w:tcPr>
            <w:tcW w:w="3539" w:type="dxa"/>
            <w:tcBorders>
              <w:left w:val="nil"/>
              <w:bottom w:val="nil"/>
              <w:right w:val="nil"/>
            </w:tcBorders>
          </w:tcPr>
          <w:p w14:paraId="137A3A12" w14:textId="77777777" w:rsidR="00575BE2" w:rsidRDefault="00575BE2" w:rsidP="00E528C0">
            <w:pPr>
              <w:spacing w:after="0" w:line="240" w:lineRule="auto"/>
              <w:jc w:val="both"/>
              <w:rPr>
                <w:sz w:val="22"/>
                <w:szCs w:val="22"/>
              </w:rPr>
            </w:pPr>
            <w:r w:rsidRPr="00C41AC9">
              <w:rPr>
                <w:sz w:val="22"/>
                <w:szCs w:val="22"/>
              </w:rPr>
              <w:t>Parent/Guardian Name</w:t>
            </w:r>
            <w:r>
              <w:rPr>
                <w:sz w:val="22"/>
                <w:szCs w:val="22"/>
              </w:rPr>
              <w:t>:</w:t>
            </w:r>
            <w:r w:rsidRPr="00C41AC9">
              <w:rPr>
                <w:sz w:val="22"/>
                <w:szCs w:val="22"/>
              </w:rPr>
              <w:t xml:space="preserve">         </w:t>
            </w:r>
          </w:p>
          <w:p w14:paraId="53128BA5" w14:textId="77777777" w:rsidR="00575BE2" w:rsidRDefault="00575BE2" w:rsidP="00E528C0">
            <w:pPr>
              <w:spacing w:after="0" w:line="240" w:lineRule="auto"/>
              <w:jc w:val="both"/>
              <w:rPr>
                <w:color w:val="auto"/>
                <w:sz w:val="22"/>
                <w:szCs w:val="22"/>
              </w:rPr>
            </w:pPr>
            <w:r w:rsidRPr="00C41AC9">
              <w:rPr>
                <w:sz w:val="22"/>
                <w:szCs w:val="22"/>
              </w:rPr>
              <w:t>(</w:t>
            </w:r>
            <w:r w:rsidRPr="0018393D">
              <w:rPr>
                <w:i/>
                <w:sz w:val="22"/>
                <w:szCs w:val="22"/>
              </w:rPr>
              <w:t>if under 18 years</w:t>
            </w:r>
            <w:r w:rsidRPr="00C41AC9">
              <w:rPr>
                <w:sz w:val="22"/>
                <w:szCs w:val="22"/>
              </w:rPr>
              <w:t xml:space="preserve">)                                      </w:t>
            </w:r>
          </w:p>
        </w:tc>
        <w:tc>
          <w:tcPr>
            <w:tcW w:w="284" w:type="dxa"/>
            <w:tcBorders>
              <w:top w:val="nil"/>
              <w:left w:val="nil"/>
              <w:bottom w:val="nil"/>
              <w:right w:val="nil"/>
            </w:tcBorders>
          </w:tcPr>
          <w:p w14:paraId="0984213F" w14:textId="77777777" w:rsidR="00575BE2" w:rsidRDefault="00575BE2" w:rsidP="00E528C0">
            <w:pPr>
              <w:spacing w:after="0" w:line="240" w:lineRule="auto"/>
              <w:jc w:val="both"/>
              <w:rPr>
                <w:color w:val="auto"/>
                <w:sz w:val="22"/>
                <w:szCs w:val="22"/>
              </w:rPr>
            </w:pPr>
          </w:p>
        </w:tc>
        <w:tc>
          <w:tcPr>
            <w:tcW w:w="3118" w:type="dxa"/>
            <w:tcBorders>
              <w:left w:val="nil"/>
              <w:bottom w:val="nil"/>
              <w:right w:val="nil"/>
            </w:tcBorders>
          </w:tcPr>
          <w:p w14:paraId="2CFC1B5F" w14:textId="77777777" w:rsidR="00575BE2" w:rsidRDefault="00575BE2" w:rsidP="00E528C0">
            <w:pPr>
              <w:spacing w:after="0" w:line="240" w:lineRule="auto"/>
              <w:jc w:val="both"/>
              <w:rPr>
                <w:sz w:val="22"/>
                <w:szCs w:val="22"/>
              </w:rPr>
            </w:pPr>
            <w:r w:rsidRPr="00C41AC9">
              <w:rPr>
                <w:sz w:val="22"/>
                <w:szCs w:val="22"/>
              </w:rPr>
              <w:t>Parent/Guardian Signature</w:t>
            </w:r>
            <w:r>
              <w:rPr>
                <w:sz w:val="22"/>
                <w:szCs w:val="22"/>
              </w:rPr>
              <w:t>:</w:t>
            </w:r>
          </w:p>
          <w:p w14:paraId="5EB2C8CD" w14:textId="77777777" w:rsidR="00575BE2" w:rsidRDefault="00575BE2" w:rsidP="00E528C0">
            <w:pPr>
              <w:spacing w:after="0" w:line="240" w:lineRule="auto"/>
              <w:jc w:val="both"/>
              <w:rPr>
                <w:color w:val="auto"/>
                <w:sz w:val="22"/>
                <w:szCs w:val="22"/>
              </w:rPr>
            </w:pPr>
            <w:r w:rsidRPr="00C41AC9">
              <w:rPr>
                <w:sz w:val="22"/>
                <w:szCs w:val="22"/>
              </w:rPr>
              <w:t>(</w:t>
            </w:r>
            <w:r w:rsidRPr="0018393D">
              <w:rPr>
                <w:i/>
                <w:sz w:val="22"/>
                <w:szCs w:val="22"/>
              </w:rPr>
              <w:t>if under 18 years</w:t>
            </w:r>
            <w:r w:rsidRPr="00C41AC9">
              <w:rPr>
                <w:sz w:val="22"/>
                <w:szCs w:val="22"/>
              </w:rPr>
              <w:t xml:space="preserve">)                                      </w:t>
            </w:r>
          </w:p>
        </w:tc>
        <w:tc>
          <w:tcPr>
            <w:tcW w:w="284" w:type="dxa"/>
            <w:tcBorders>
              <w:top w:val="nil"/>
              <w:left w:val="nil"/>
              <w:bottom w:val="nil"/>
              <w:right w:val="nil"/>
            </w:tcBorders>
          </w:tcPr>
          <w:p w14:paraId="0BCE50A5" w14:textId="77777777" w:rsidR="00575BE2" w:rsidRDefault="00575BE2" w:rsidP="00E528C0">
            <w:pPr>
              <w:spacing w:after="0" w:line="240" w:lineRule="auto"/>
              <w:jc w:val="both"/>
              <w:rPr>
                <w:color w:val="auto"/>
                <w:sz w:val="22"/>
                <w:szCs w:val="22"/>
              </w:rPr>
            </w:pPr>
          </w:p>
        </w:tc>
        <w:tc>
          <w:tcPr>
            <w:tcW w:w="1503" w:type="dxa"/>
            <w:tcBorders>
              <w:left w:val="nil"/>
              <w:bottom w:val="nil"/>
              <w:right w:val="nil"/>
            </w:tcBorders>
          </w:tcPr>
          <w:p w14:paraId="04F87A33" w14:textId="77777777" w:rsidR="00575BE2" w:rsidRDefault="00575BE2" w:rsidP="00E528C0">
            <w:pPr>
              <w:spacing w:after="0" w:line="240" w:lineRule="auto"/>
              <w:jc w:val="both"/>
              <w:rPr>
                <w:color w:val="auto"/>
                <w:sz w:val="22"/>
                <w:szCs w:val="22"/>
              </w:rPr>
            </w:pPr>
            <w:r w:rsidRPr="00C41AC9">
              <w:rPr>
                <w:sz w:val="22"/>
                <w:szCs w:val="22"/>
                <w:lang w:val="fr-FR"/>
              </w:rPr>
              <w:t>Date</w:t>
            </w:r>
            <w:r>
              <w:rPr>
                <w:sz w:val="22"/>
                <w:szCs w:val="22"/>
                <w:lang w:val="fr-FR"/>
              </w:rPr>
              <w:t> :</w:t>
            </w:r>
          </w:p>
        </w:tc>
      </w:tr>
    </w:tbl>
    <w:p w14:paraId="55883B96" w14:textId="77777777" w:rsidR="00575BE2" w:rsidRPr="00C41AC9" w:rsidRDefault="00575BE2" w:rsidP="00575BE2">
      <w:pPr>
        <w:tabs>
          <w:tab w:val="left" w:pos="567"/>
          <w:tab w:val="center" w:pos="3136"/>
          <w:tab w:val="center" w:pos="6769"/>
        </w:tabs>
        <w:jc w:val="both"/>
        <w:rPr>
          <w:sz w:val="22"/>
          <w:szCs w:val="22"/>
        </w:rPr>
      </w:pPr>
    </w:p>
    <w:p w14:paraId="6662CDF8" w14:textId="77777777" w:rsidR="00575BE2" w:rsidRPr="00C41AC9" w:rsidRDefault="00575BE2" w:rsidP="00575BE2">
      <w:pPr>
        <w:tabs>
          <w:tab w:val="left" w:pos="0"/>
        </w:tabs>
        <w:jc w:val="both"/>
        <w:rPr>
          <w:b/>
          <w:sz w:val="22"/>
          <w:szCs w:val="22"/>
        </w:rPr>
      </w:pPr>
      <w:r w:rsidRPr="00C41AC9">
        <w:rPr>
          <w:b/>
          <w:sz w:val="22"/>
          <w:szCs w:val="22"/>
        </w:rPr>
        <w:t>A copy of this signed Code of Conduct will be provided to the entrant upon submission of forms at the Secretary’s Office.</w:t>
      </w:r>
    </w:p>
    <w:p w14:paraId="7784932F" w14:textId="77777777" w:rsidR="00575BE2" w:rsidRDefault="00575BE2" w:rsidP="00575BE2">
      <w:pPr>
        <w:tabs>
          <w:tab w:val="left" w:pos="0"/>
        </w:tabs>
        <w:jc w:val="both"/>
        <w:rPr>
          <w:sz w:val="22"/>
          <w:szCs w:val="22"/>
        </w:rPr>
      </w:pPr>
      <w:r w:rsidRPr="00C41AC9">
        <w:rPr>
          <w:sz w:val="22"/>
          <w:szCs w:val="22"/>
        </w:rPr>
        <w:t xml:space="preserve">Name of Office Staff receiving forms: ___________________________ </w:t>
      </w:r>
    </w:p>
    <w:p w14:paraId="340F6816" w14:textId="77777777" w:rsidR="00575BE2" w:rsidRPr="00C41AC9" w:rsidRDefault="00575BE2" w:rsidP="00453EAF">
      <w:pPr>
        <w:tabs>
          <w:tab w:val="left" w:pos="0"/>
        </w:tabs>
        <w:spacing w:after="0"/>
        <w:jc w:val="both"/>
        <w:rPr>
          <w:sz w:val="22"/>
          <w:szCs w:val="22"/>
        </w:rPr>
      </w:pPr>
    </w:p>
    <w:p w14:paraId="4815357C" w14:textId="0B69482D" w:rsidR="00904C45" w:rsidRDefault="00575BE2" w:rsidP="002C2512">
      <w:pPr>
        <w:tabs>
          <w:tab w:val="left" w:pos="0"/>
        </w:tabs>
        <w:jc w:val="both"/>
        <w:rPr>
          <w:rFonts w:ascii="Arial" w:hAnsi="Arial" w:cs="Arial"/>
          <w:sz w:val="24"/>
          <w:szCs w:val="24"/>
        </w:rPr>
      </w:pPr>
      <w:r w:rsidRPr="00C41AC9">
        <w:rPr>
          <w:sz w:val="22"/>
          <w:szCs w:val="22"/>
        </w:rPr>
        <w:t xml:space="preserve">Signature: </w:t>
      </w:r>
      <w:r w:rsidRPr="00C41AC9">
        <w:rPr>
          <w:sz w:val="22"/>
          <w:szCs w:val="22"/>
        </w:rPr>
        <w:tab/>
        <w:t>________________________</w:t>
      </w:r>
      <w:r w:rsidRPr="00C41AC9">
        <w:rPr>
          <w:sz w:val="22"/>
          <w:szCs w:val="22"/>
        </w:rPr>
        <w:tab/>
        <w:t>Date: ____/____/____</w:t>
      </w:r>
    </w:p>
    <w:sectPr w:rsidR="00904C45" w:rsidSect="00575BE2">
      <w:headerReference w:type="default" r:id="rId7"/>
      <w:pgSz w:w="11906" w:h="16838"/>
      <w:pgMar w:top="32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F763E" w14:textId="77777777" w:rsidR="004479C5" w:rsidRDefault="004479C5" w:rsidP="0004116D">
      <w:pPr>
        <w:spacing w:after="0" w:line="240" w:lineRule="auto"/>
      </w:pPr>
      <w:r>
        <w:separator/>
      </w:r>
    </w:p>
  </w:endnote>
  <w:endnote w:type="continuationSeparator" w:id="0">
    <w:p w14:paraId="4C8FE748" w14:textId="77777777" w:rsidR="004479C5" w:rsidRDefault="004479C5" w:rsidP="0004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rial"/>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3422E" w14:textId="77777777" w:rsidR="004479C5" w:rsidRDefault="004479C5" w:rsidP="0004116D">
      <w:pPr>
        <w:spacing w:after="0" w:line="240" w:lineRule="auto"/>
      </w:pPr>
      <w:r>
        <w:separator/>
      </w:r>
    </w:p>
  </w:footnote>
  <w:footnote w:type="continuationSeparator" w:id="0">
    <w:p w14:paraId="1D87D012" w14:textId="77777777" w:rsidR="004479C5" w:rsidRDefault="004479C5" w:rsidP="0004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C3CE4" w14:textId="71B3AD00" w:rsidR="0004116D" w:rsidRDefault="0004116D" w:rsidP="0004116D">
    <w:pPr>
      <w:pStyle w:val="Header"/>
    </w:pPr>
    <w:bookmarkStart w:id="0" w:name="_Hlk105152317"/>
    <w:bookmarkStart w:id="1" w:name="_Hlk105152318"/>
    <w:r>
      <w:rPr>
        <w:rFonts w:ascii="Times New Roman" w:hAnsi="Times New Roman" w:cs="Times New Roman"/>
        <w:noProof/>
        <w:sz w:val="24"/>
        <w:szCs w:val="24"/>
      </w:rPr>
      <w:drawing>
        <wp:anchor distT="36576" distB="36576" distL="36576" distR="36576" simplePos="0" relativeHeight="251659264" behindDoc="0" locked="0" layoutInCell="1" allowOverlap="1" wp14:anchorId="57826B25" wp14:editId="2C17F4E8">
          <wp:simplePos x="0" y="0"/>
          <wp:positionH relativeFrom="column">
            <wp:posOffset>-152400</wp:posOffset>
          </wp:positionH>
          <wp:positionV relativeFrom="paragraph">
            <wp:posOffset>-103430</wp:posOffset>
          </wp:positionV>
          <wp:extent cx="1447331" cy="1525830"/>
          <wp:effectExtent l="0" t="0" r="63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0479" cy="152914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35F3F56" wp14:editId="09DA5B4A">
          <wp:simplePos x="0" y="0"/>
          <wp:positionH relativeFrom="column">
            <wp:posOffset>3943350</wp:posOffset>
          </wp:positionH>
          <wp:positionV relativeFrom="paragraph">
            <wp:posOffset>-273685</wp:posOffset>
          </wp:positionV>
          <wp:extent cx="2342515" cy="917575"/>
          <wp:effectExtent l="0" t="0" r="635"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251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CE69AD0" wp14:editId="32E0F507">
              <wp:simplePos x="0" y="0"/>
              <wp:positionH relativeFrom="page">
                <wp:posOffset>2651125</wp:posOffset>
              </wp:positionH>
              <wp:positionV relativeFrom="paragraph">
                <wp:posOffset>5080</wp:posOffset>
              </wp:positionV>
              <wp:extent cx="1762125" cy="6000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62125" cy="600075"/>
                      </a:xfrm>
                      <a:prstGeom prst="rect">
                        <a:avLst/>
                      </a:prstGeom>
                      <a:noFill/>
                      <a:ln w="6350">
                        <a:noFill/>
                      </a:ln>
                    </wps:spPr>
                    <wps:txbx>
                      <w:txbxContent>
                        <w:p w14:paraId="676327F3" w14:textId="3DB48F8B" w:rsidR="0004116D" w:rsidRPr="002E0CC7" w:rsidRDefault="0004116D" w:rsidP="0004116D">
                          <w:pPr>
                            <w:pStyle w:val="NoSpacing"/>
                            <w:jc w:val="center"/>
                            <w:rPr>
                              <w:rFonts w:cstheme="minorHAnsi"/>
                              <w:b/>
                              <w:bCs/>
                              <w:sz w:val="16"/>
                              <w:szCs w:val="16"/>
                            </w:rPr>
                          </w:pPr>
                          <w:r w:rsidRPr="002E0CC7">
                            <w:rPr>
                              <w:rFonts w:cstheme="minorHAnsi"/>
                              <w:b/>
                              <w:bCs/>
                              <w:sz w:val="16"/>
                              <w:szCs w:val="16"/>
                            </w:rPr>
                            <w:t xml:space="preserve">WRQQ </w:t>
                          </w:r>
                          <w:r w:rsidR="004C4BE9">
                            <w:rPr>
                              <w:rFonts w:cstheme="minorHAnsi"/>
                              <w:b/>
                              <w:bCs/>
                              <w:sz w:val="16"/>
                              <w:szCs w:val="16"/>
                            </w:rPr>
                            <w:t>Co-</w:t>
                          </w:r>
                          <w:r w:rsidRPr="002E0CC7">
                            <w:rPr>
                              <w:rFonts w:cstheme="minorHAnsi"/>
                              <w:b/>
                              <w:bCs/>
                              <w:sz w:val="16"/>
                              <w:szCs w:val="16"/>
                            </w:rPr>
                            <w:t>Coordinator</w:t>
                          </w:r>
                          <w:r w:rsidR="004C4BE9">
                            <w:rPr>
                              <w:rFonts w:cstheme="minorHAnsi"/>
                              <w:b/>
                              <w:bCs/>
                              <w:sz w:val="16"/>
                              <w:szCs w:val="16"/>
                            </w:rPr>
                            <w:t>s</w:t>
                          </w:r>
                        </w:p>
                        <w:p w14:paraId="431CAAA1" w14:textId="77777777" w:rsidR="004C4BE9" w:rsidRDefault="004C4BE9" w:rsidP="004C4BE9">
                          <w:pPr>
                            <w:pStyle w:val="NoSpacing"/>
                            <w:jc w:val="center"/>
                            <w:rPr>
                              <w:sz w:val="16"/>
                              <w:szCs w:val="16"/>
                            </w:rPr>
                          </w:pPr>
                          <w:bookmarkStart w:id="2" w:name="_Hlk138099916"/>
                          <w:r w:rsidRPr="00742EF6">
                            <w:rPr>
                              <w:i/>
                              <w:iCs/>
                              <w:sz w:val="16"/>
                              <w:szCs w:val="16"/>
                            </w:rPr>
                            <w:t>Kelli Mullins</w:t>
                          </w:r>
                          <w:r>
                            <w:rPr>
                              <w:sz w:val="16"/>
                              <w:szCs w:val="16"/>
                            </w:rPr>
                            <w:t xml:space="preserve"> - 0409 623 001</w:t>
                          </w:r>
                        </w:p>
                        <w:p w14:paraId="3DCAA9BF" w14:textId="554016D1" w:rsidR="004C4BE9" w:rsidRPr="0011334D" w:rsidRDefault="004C4BE9" w:rsidP="004C4BE9">
                          <w:pPr>
                            <w:pStyle w:val="NoSpacing"/>
                            <w:jc w:val="center"/>
                            <w:rPr>
                              <w:rFonts w:cstheme="minorHAnsi"/>
                              <w:i/>
                              <w:iCs/>
                              <w:sz w:val="16"/>
                              <w:szCs w:val="16"/>
                            </w:rPr>
                          </w:pPr>
                          <w:r w:rsidRPr="00742EF6">
                            <w:rPr>
                              <w:i/>
                              <w:iCs/>
                              <w:sz w:val="16"/>
                              <w:szCs w:val="16"/>
                            </w:rPr>
                            <w:t>Tanya Roche</w:t>
                          </w:r>
                          <w:r>
                            <w:rPr>
                              <w:sz w:val="16"/>
                              <w:szCs w:val="16"/>
                            </w:rPr>
                            <w:t xml:space="preserve"> </w:t>
                          </w:r>
                          <w:r w:rsidR="002C2512">
                            <w:rPr>
                              <w:sz w:val="16"/>
                              <w:szCs w:val="16"/>
                            </w:rPr>
                            <w:t>-</w:t>
                          </w:r>
                          <w:r>
                            <w:rPr>
                              <w:sz w:val="16"/>
                              <w:szCs w:val="16"/>
                            </w:rPr>
                            <w:t xml:space="preserve"> 0409 065 850</w:t>
                          </w:r>
                        </w:p>
                        <w:bookmarkEnd w:id="2"/>
                        <w:p w14:paraId="187A26A3" w14:textId="77777777" w:rsidR="0004116D" w:rsidRPr="00E50B31" w:rsidRDefault="0004116D" w:rsidP="0004116D">
                          <w:pPr>
                            <w:pStyle w:val="NoSpacing"/>
                            <w:jc w:val="center"/>
                            <w:rPr>
                              <w:rFonts w:ascii="Aharoni" w:hAnsi="Aharoni" w:cs="Aharoni"/>
                              <w:sz w:val="18"/>
                              <w:szCs w:val="18"/>
                            </w:rPr>
                          </w:pPr>
                        </w:p>
                        <w:p w14:paraId="2128F48A" w14:textId="77777777" w:rsidR="0004116D" w:rsidRPr="00E50B31" w:rsidRDefault="0004116D" w:rsidP="0004116D">
                          <w:pPr>
                            <w:widowControl w:val="0"/>
                            <w:jc w:val="center"/>
                            <w:rPr>
                              <w:sz w:val="16"/>
                              <w:szCs w:val="16"/>
                            </w:rPr>
                          </w:pPr>
                        </w:p>
                        <w:p w14:paraId="3B3A03E3" w14:textId="77777777" w:rsidR="0004116D" w:rsidRDefault="0004116D" w:rsidP="000411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69AD0" id="_x0000_t202" coordsize="21600,21600" o:spt="202" path="m,l,21600r21600,l21600,xe">
              <v:stroke joinstyle="miter"/>
              <v:path gradientshapeok="t" o:connecttype="rect"/>
            </v:shapetype>
            <v:shape id="Text Box 16" o:spid="_x0000_s1026" type="#_x0000_t202" style="position:absolute;margin-left:208.75pt;margin-top:.4pt;width:138.75pt;height:4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HcFgIAACwEAAAOAAAAZHJzL2Uyb0RvYy54bWysU02P2yAQvVfqf0DcG9tpPrZWnFW6q1SV&#10;ot2VstWeCYbYEmYokNjpr++AnQ9te6p6wYNneMO891jcd40iR2FdDbqg2SilRGgOZa33Bf3xuv50&#10;R4nzTJdMgRYFPQlH75cfPyxak4sxVKBKYQmCaJe3pqCV9yZPEscr0TA3AiM0JiXYhnnc2n1SWtYi&#10;eqOScZrOkhZsaSxw4Rz+feyTdBnxpRTcP0vphCeqoHg3H1cb111Yk+WC5XvLTFXz4RrsH27RsFpj&#10;0wvUI/OMHGz9B1RTcwsOpB9xaBKQsuYizoDTZOm7abYVMyLOguQ4c6HJ/T9Y/nTcmhdLfPcVOhQw&#10;ENIalzv8GebppG3CF29KMI8Uni60ic4THg7NZ+NsPKWEY26Wpul8GmCS62ljnf8moCEhKKhFWSJb&#10;7Lhxvi89l4RmGta1UlEapUmLoJ+naTxwySC40tjjetcQ+W7XDQPsoDzhXBZ6yZ3h6xqbb5jzL8yi&#10;xjgK+tY/4yIVYBMYIkoqsL/+9j/UI/WYpaRFzxTU/TwwKyhR3zWK8iWbTILJ4mYynY9xY28zu9uM&#10;PjQPgLbM8IUYHsNQ79U5lBaaN7T3KnTFFNMcexfUn8MH3zsZnwcXq1UsQlsZ5jd6a3iADnQGal+7&#10;N2bNwL9H5Z7g7C6Wv5Ohr+2FWB08yDpqFAjuWR14R0tGlYfnEzx/u49V10e+/A0AAP//AwBQSwME&#10;FAAGAAgAAAAhAEGnhO7fAAAABwEAAA8AAABkcnMvZG93bnJldi54bWxMj09PwkAUxO8mfofNM/Em&#10;W9Ai1G4JaUJMjBxALt5eu4+2cf/U7gLVT+/zpMfJTGZ+k69Ga8SZhtB5p2A6SUCQq73uXKPg8La5&#10;W4AIEZ1G4x0p+KIAq+L6KsdM+4vb0XkfG8ElLmSooI2xz6QMdUsWw8T35Ng7+sFiZDk0Ug944XJr&#10;5CxJ5tJi53ihxZ7KluqP/ckqeCk3W9xVM7v4NuXz63Hdfx7eU6Vub8b1E4hIY/wLwy8+o0PBTJU/&#10;OR2EUfAwfUw5qoAPsD1fpnytUrBM70EWufzPX/wAAAD//wMAUEsBAi0AFAAGAAgAAAAhALaDOJL+&#10;AAAA4QEAABMAAAAAAAAAAAAAAAAAAAAAAFtDb250ZW50X1R5cGVzXS54bWxQSwECLQAUAAYACAAA&#10;ACEAOP0h/9YAAACUAQAACwAAAAAAAAAAAAAAAAAvAQAAX3JlbHMvLnJlbHNQSwECLQAUAAYACAAA&#10;ACEAbY7R3BYCAAAsBAAADgAAAAAAAAAAAAAAAAAuAgAAZHJzL2Uyb0RvYy54bWxQSwECLQAUAAYA&#10;CAAAACEAQaeE7t8AAAAHAQAADwAAAAAAAAAAAAAAAABwBAAAZHJzL2Rvd25yZXYueG1sUEsFBgAA&#10;AAAEAAQA8wAAAHwFAAAAAA==&#10;" filled="f" stroked="f" strokeweight=".5pt">
              <v:textbox>
                <w:txbxContent>
                  <w:p w14:paraId="676327F3" w14:textId="3DB48F8B" w:rsidR="0004116D" w:rsidRPr="002E0CC7" w:rsidRDefault="0004116D" w:rsidP="0004116D">
                    <w:pPr>
                      <w:pStyle w:val="NoSpacing"/>
                      <w:jc w:val="center"/>
                      <w:rPr>
                        <w:rFonts w:cstheme="minorHAnsi"/>
                        <w:b/>
                        <w:bCs/>
                        <w:sz w:val="16"/>
                        <w:szCs w:val="16"/>
                      </w:rPr>
                    </w:pPr>
                    <w:r w:rsidRPr="002E0CC7">
                      <w:rPr>
                        <w:rFonts w:cstheme="minorHAnsi"/>
                        <w:b/>
                        <w:bCs/>
                        <w:sz w:val="16"/>
                        <w:szCs w:val="16"/>
                      </w:rPr>
                      <w:t xml:space="preserve">WRQQ </w:t>
                    </w:r>
                    <w:r w:rsidR="004C4BE9">
                      <w:rPr>
                        <w:rFonts w:cstheme="minorHAnsi"/>
                        <w:b/>
                        <w:bCs/>
                        <w:sz w:val="16"/>
                        <w:szCs w:val="16"/>
                      </w:rPr>
                      <w:t>Co-</w:t>
                    </w:r>
                    <w:r w:rsidRPr="002E0CC7">
                      <w:rPr>
                        <w:rFonts w:cstheme="minorHAnsi"/>
                        <w:b/>
                        <w:bCs/>
                        <w:sz w:val="16"/>
                        <w:szCs w:val="16"/>
                      </w:rPr>
                      <w:t>Coordinator</w:t>
                    </w:r>
                    <w:r w:rsidR="004C4BE9">
                      <w:rPr>
                        <w:rFonts w:cstheme="minorHAnsi"/>
                        <w:b/>
                        <w:bCs/>
                        <w:sz w:val="16"/>
                        <w:szCs w:val="16"/>
                      </w:rPr>
                      <w:t>s</w:t>
                    </w:r>
                  </w:p>
                  <w:p w14:paraId="431CAAA1" w14:textId="77777777" w:rsidR="004C4BE9" w:rsidRDefault="004C4BE9" w:rsidP="004C4BE9">
                    <w:pPr>
                      <w:pStyle w:val="NoSpacing"/>
                      <w:jc w:val="center"/>
                      <w:rPr>
                        <w:sz w:val="16"/>
                        <w:szCs w:val="16"/>
                      </w:rPr>
                    </w:pPr>
                    <w:bookmarkStart w:id="3" w:name="_Hlk138099916"/>
                    <w:r w:rsidRPr="00742EF6">
                      <w:rPr>
                        <w:i/>
                        <w:iCs/>
                        <w:sz w:val="16"/>
                        <w:szCs w:val="16"/>
                      </w:rPr>
                      <w:t>Kelli Mullins</w:t>
                    </w:r>
                    <w:r>
                      <w:rPr>
                        <w:sz w:val="16"/>
                        <w:szCs w:val="16"/>
                      </w:rPr>
                      <w:t xml:space="preserve"> - 0409 623 001</w:t>
                    </w:r>
                  </w:p>
                  <w:p w14:paraId="3DCAA9BF" w14:textId="554016D1" w:rsidR="004C4BE9" w:rsidRPr="0011334D" w:rsidRDefault="004C4BE9" w:rsidP="004C4BE9">
                    <w:pPr>
                      <w:pStyle w:val="NoSpacing"/>
                      <w:jc w:val="center"/>
                      <w:rPr>
                        <w:rFonts w:cstheme="minorHAnsi"/>
                        <w:i/>
                        <w:iCs/>
                        <w:sz w:val="16"/>
                        <w:szCs w:val="16"/>
                      </w:rPr>
                    </w:pPr>
                    <w:r w:rsidRPr="00742EF6">
                      <w:rPr>
                        <w:i/>
                        <w:iCs/>
                        <w:sz w:val="16"/>
                        <w:szCs w:val="16"/>
                      </w:rPr>
                      <w:t>Tanya Roche</w:t>
                    </w:r>
                    <w:r>
                      <w:rPr>
                        <w:sz w:val="16"/>
                        <w:szCs w:val="16"/>
                      </w:rPr>
                      <w:t xml:space="preserve"> </w:t>
                    </w:r>
                    <w:r w:rsidR="002C2512">
                      <w:rPr>
                        <w:sz w:val="16"/>
                        <w:szCs w:val="16"/>
                      </w:rPr>
                      <w:t>-</w:t>
                    </w:r>
                    <w:r>
                      <w:rPr>
                        <w:sz w:val="16"/>
                        <w:szCs w:val="16"/>
                      </w:rPr>
                      <w:t xml:space="preserve"> 0409 065 850</w:t>
                    </w:r>
                  </w:p>
                  <w:bookmarkEnd w:id="3"/>
                  <w:p w14:paraId="187A26A3" w14:textId="77777777" w:rsidR="0004116D" w:rsidRPr="00E50B31" w:rsidRDefault="0004116D" w:rsidP="0004116D">
                    <w:pPr>
                      <w:pStyle w:val="NoSpacing"/>
                      <w:jc w:val="center"/>
                      <w:rPr>
                        <w:rFonts w:ascii="Aharoni" w:hAnsi="Aharoni" w:cs="Aharoni"/>
                        <w:sz w:val="18"/>
                        <w:szCs w:val="18"/>
                      </w:rPr>
                    </w:pPr>
                  </w:p>
                  <w:p w14:paraId="2128F48A" w14:textId="77777777" w:rsidR="0004116D" w:rsidRPr="00E50B31" w:rsidRDefault="0004116D" w:rsidP="0004116D">
                    <w:pPr>
                      <w:widowControl w:val="0"/>
                      <w:jc w:val="center"/>
                      <w:rPr>
                        <w:sz w:val="16"/>
                        <w:szCs w:val="16"/>
                      </w:rPr>
                    </w:pPr>
                  </w:p>
                  <w:p w14:paraId="3B3A03E3" w14:textId="77777777" w:rsidR="0004116D" w:rsidRDefault="0004116D" w:rsidP="0004116D">
                    <w:pPr>
                      <w:jc w:val="center"/>
                    </w:pPr>
                  </w:p>
                </w:txbxContent>
              </v:textbox>
              <w10:wrap anchorx="page"/>
            </v:shape>
          </w:pict>
        </mc:Fallback>
      </mc:AlternateContent>
    </w:r>
  </w:p>
  <w:p w14:paraId="1FE8D803" w14:textId="77777777" w:rsidR="0004116D" w:rsidRDefault="0004116D" w:rsidP="0004116D">
    <w:pPr>
      <w:pStyle w:val="Header"/>
      <w:rPr>
        <w:noProof/>
      </w:rPr>
    </w:pPr>
  </w:p>
  <w:p w14:paraId="42B3B51F" w14:textId="77777777" w:rsidR="0004116D" w:rsidRDefault="0004116D" w:rsidP="0004116D">
    <w:pPr>
      <w:pStyle w:val="Header"/>
      <w:rPr>
        <w:noProof/>
      </w:rPr>
    </w:pPr>
  </w:p>
  <w:p w14:paraId="03382B6D" w14:textId="3AEF4B65" w:rsidR="0004116D" w:rsidRDefault="0004116D" w:rsidP="0004116D">
    <w:pPr>
      <w:pStyle w:val="Header"/>
    </w:pPr>
    <w:r>
      <w:rPr>
        <w:rFonts w:ascii="Times New Roman" w:hAnsi="Times New Roman" w:cs="Times New Roman"/>
        <w:noProof/>
        <w:sz w:val="24"/>
        <w:szCs w:val="24"/>
      </w:rPr>
      <mc:AlternateContent>
        <mc:Choice Requires="wps">
          <w:drawing>
            <wp:anchor distT="45720" distB="45720" distL="114300" distR="114300" simplePos="0" relativeHeight="251664384" behindDoc="1" locked="0" layoutInCell="1" allowOverlap="1" wp14:anchorId="36514D0B" wp14:editId="2FCE70A7">
              <wp:simplePos x="0" y="0"/>
              <wp:positionH relativeFrom="column">
                <wp:posOffset>1288473</wp:posOffset>
              </wp:positionH>
              <wp:positionV relativeFrom="paragraph">
                <wp:posOffset>71763</wp:posOffset>
              </wp:positionV>
              <wp:extent cx="2781300" cy="836501"/>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36501"/>
                      </a:xfrm>
                      <a:prstGeom prst="rect">
                        <a:avLst/>
                      </a:prstGeom>
                      <a:noFill/>
                      <a:ln w="9525">
                        <a:noFill/>
                        <a:miter lim="800000"/>
                        <a:headEnd/>
                        <a:tailEnd/>
                      </a:ln>
                    </wps:spPr>
                    <wps:txbx>
                      <w:txbxContent>
                        <w:p w14:paraId="06D580CA" w14:textId="77777777" w:rsidR="002C2512" w:rsidRDefault="002C2512" w:rsidP="002C2512">
                          <w:pPr>
                            <w:spacing w:after="0" w:line="240" w:lineRule="auto"/>
                            <w:jc w:val="center"/>
                            <w:rPr>
                              <w:sz w:val="16"/>
                              <w:szCs w:val="16"/>
                            </w:rPr>
                          </w:pPr>
                          <w:bookmarkStart w:id="4" w:name="_Hlk167100720"/>
                          <w:bookmarkStart w:id="5" w:name="_Hlk167100721"/>
                          <w:r>
                            <w:rPr>
                              <w:b/>
                              <w:sz w:val="16"/>
                              <w:szCs w:val="16"/>
                            </w:rPr>
                            <w:t>WRQQ Committee Contacts</w:t>
                          </w:r>
                        </w:p>
                        <w:p w14:paraId="47BA66A7" w14:textId="77777777" w:rsidR="002C2512" w:rsidRDefault="002C2512" w:rsidP="002C2512">
                          <w:pPr>
                            <w:spacing w:after="0" w:line="240" w:lineRule="auto"/>
                            <w:rPr>
                              <w:sz w:val="16"/>
                              <w:szCs w:val="16"/>
                            </w:rPr>
                          </w:pPr>
                          <w:bookmarkStart w:id="6" w:name="_Hlk138099937"/>
                          <w:r>
                            <w:rPr>
                              <w:sz w:val="16"/>
                              <w:szCs w:val="16"/>
                            </w:rPr>
                            <w:t>Melissa May - 0428 587 393        Kate Skinner - 0403 914 024</w:t>
                          </w:r>
                        </w:p>
                        <w:p w14:paraId="5140AFBD" w14:textId="57F15BEF" w:rsidR="0004116D" w:rsidRPr="0038321C" w:rsidRDefault="002C2512" w:rsidP="00826233">
                          <w:pPr>
                            <w:spacing w:after="0" w:line="240" w:lineRule="auto"/>
                            <w:rPr>
                              <w:sz w:val="16"/>
                              <w:szCs w:val="16"/>
                            </w:rPr>
                          </w:pPr>
                          <w:r>
                            <w:rPr>
                              <w:sz w:val="16"/>
                              <w:szCs w:val="16"/>
                            </w:rPr>
                            <w:t>Jessie Nott - 0417 275 725           Maddie Gray - 0413 553 256</w:t>
                          </w:r>
                          <w:r w:rsidR="00826233">
                            <w:rPr>
                              <w:sz w:val="16"/>
                              <w:szCs w:val="16"/>
                            </w:rPr>
                            <w:t xml:space="preserve"> M</w:t>
                          </w:r>
                          <w:r>
                            <w:rPr>
                              <w:sz w:val="16"/>
                              <w:szCs w:val="16"/>
                            </w:rPr>
                            <w:t xml:space="preserve">ikyla </w:t>
                          </w:r>
                          <w:proofErr w:type="spellStart"/>
                          <w:r>
                            <w:rPr>
                              <w:sz w:val="16"/>
                              <w:szCs w:val="16"/>
                            </w:rPr>
                            <w:t>Hogno</w:t>
                          </w:r>
                          <w:proofErr w:type="spellEnd"/>
                          <w:r>
                            <w:rPr>
                              <w:sz w:val="16"/>
                              <w:szCs w:val="16"/>
                            </w:rPr>
                            <w:t xml:space="preserve"> - 0438 723 333     Tamara Evans - 0434 930 379 </w:t>
                          </w:r>
                          <w:bookmarkEnd w:id="6"/>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14D0B" id="Text Box 3" o:spid="_x0000_s1027" type="#_x0000_t202" style="position:absolute;margin-left:101.45pt;margin-top:5.65pt;width:219pt;height:65.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Ne+QEAANQDAAAOAAAAZHJzL2Uyb0RvYy54bWysU8tu2zAQvBfoPxC813rEThzBcpAmTVEg&#10;fQBpP4CiKIsoyWVJ2pL79VlSimO0t6I6EFyuOLszO9zcjFqRg3BegqlpscgpEYZDK82upj++P7xb&#10;U+IDMy1TYERNj8LTm+3bN5vBVqKEHlQrHEEQ46vB1rQPwVZZ5nkvNPMLsMJgsgOnWcDQ7bLWsQHR&#10;tcrKPL/MBnCtdcCF93h6PyXpNuF3neDha9d5EYiqKfYW0urS2sQ1225YtXPM9pLPbbB/6EIzabDo&#10;CeqeBUb2Tv4FpSV34KELCw46g66TXCQOyKbI/2Dz1DMrEhcUx9uTTP7/wfIvhyf7zZEwvocRB5hI&#10;ePsI/KcnBu56Znbi1jkYesFaLFxEybLB+mq+GqX2lY8gzfAZWhwy2wdIQGPndFQFeRJExwEcT6KL&#10;MRCOh+XVurjIMcUxt764XOVTCVa93LbOh48CNImbmjocakJnh0cfYjesevklFjPwIJVKg1WGDDW9&#10;XpWrdOEso2VA3ympsWYev8kJkeQH06bLgUk17bGAMjPrSHSiHMZmJLKdJYkiNNAeUQYHk83wWeCm&#10;B/ebkgEtVlP/a8+coER9MijldbFcRk+mYLm6KjFw55nmPMMMR6iaBkqm7V1IPp4o36LknUxqvHYy&#10;t4zWSSLNNo/ePI/TX6+PcfsMAAD//wMAUEsDBBQABgAIAAAAIQA8MnHZ3QAAAAoBAAAPAAAAZHJz&#10;L2Rvd25yZXYueG1sTI/NTsMwEITvSLyDtUjcqN00VDTEqRCIK4jyI3HbxtskIl5HsduEt2c5wXFn&#10;Ps3OlNvZ9+pEY+wCW1guDCjiOriOGwtvr49XN6BiQnbYByYL3xRhW52flVi4MPELnXapURLCsUAL&#10;bUpDoXWsW/IYF2EgFu8QRo9JzrHRbsRJwn2vM2PW2mPH8qHFge5bqr92R2/h/enw+ZGb5+bBXw9T&#10;mI1mv9HWXl7Md7egEs3pD4bf+lIdKum0D0d2UfUWMpNtBBVjuQIlwDo3IuxFyFcGdFXq/xOqHwAA&#10;AP//AwBQSwECLQAUAAYACAAAACEAtoM4kv4AAADhAQAAEwAAAAAAAAAAAAAAAAAAAAAAW0NvbnRl&#10;bnRfVHlwZXNdLnhtbFBLAQItABQABgAIAAAAIQA4/SH/1gAAAJQBAAALAAAAAAAAAAAAAAAAAC8B&#10;AABfcmVscy8ucmVsc1BLAQItABQABgAIAAAAIQA9LBNe+QEAANQDAAAOAAAAAAAAAAAAAAAAAC4C&#10;AABkcnMvZTJvRG9jLnhtbFBLAQItABQABgAIAAAAIQA8MnHZ3QAAAAoBAAAPAAAAAAAAAAAAAAAA&#10;AFMEAABkcnMvZG93bnJldi54bWxQSwUGAAAAAAQABADzAAAAXQUAAAAA&#10;" filled="f" stroked="f">
              <v:textbox>
                <w:txbxContent>
                  <w:p w14:paraId="06D580CA" w14:textId="77777777" w:rsidR="002C2512" w:rsidRDefault="002C2512" w:rsidP="002C2512">
                    <w:pPr>
                      <w:spacing w:after="0" w:line="240" w:lineRule="auto"/>
                      <w:jc w:val="center"/>
                      <w:rPr>
                        <w:sz w:val="16"/>
                        <w:szCs w:val="16"/>
                      </w:rPr>
                    </w:pPr>
                    <w:bookmarkStart w:id="7" w:name="_Hlk167100720"/>
                    <w:bookmarkStart w:id="8" w:name="_Hlk167100721"/>
                    <w:r>
                      <w:rPr>
                        <w:b/>
                        <w:sz w:val="16"/>
                        <w:szCs w:val="16"/>
                      </w:rPr>
                      <w:t>WRQQ Committee Contacts</w:t>
                    </w:r>
                  </w:p>
                  <w:p w14:paraId="47BA66A7" w14:textId="77777777" w:rsidR="002C2512" w:rsidRDefault="002C2512" w:rsidP="002C2512">
                    <w:pPr>
                      <w:spacing w:after="0" w:line="240" w:lineRule="auto"/>
                      <w:rPr>
                        <w:sz w:val="16"/>
                        <w:szCs w:val="16"/>
                      </w:rPr>
                    </w:pPr>
                    <w:bookmarkStart w:id="9" w:name="_Hlk138099937"/>
                    <w:r>
                      <w:rPr>
                        <w:sz w:val="16"/>
                        <w:szCs w:val="16"/>
                      </w:rPr>
                      <w:t>Melissa May - 0428 587 393        Kate Skinner - 0403 914 024</w:t>
                    </w:r>
                  </w:p>
                  <w:p w14:paraId="5140AFBD" w14:textId="57F15BEF" w:rsidR="0004116D" w:rsidRPr="0038321C" w:rsidRDefault="002C2512" w:rsidP="00826233">
                    <w:pPr>
                      <w:spacing w:after="0" w:line="240" w:lineRule="auto"/>
                      <w:rPr>
                        <w:sz w:val="16"/>
                        <w:szCs w:val="16"/>
                      </w:rPr>
                    </w:pPr>
                    <w:r>
                      <w:rPr>
                        <w:sz w:val="16"/>
                        <w:szCs w:val="16"/>
                      </w:rPr>
                      <w:t>Jessie Nott - 0417 275 725           Maddie Gray - 0413 553 256</w:t>
                    </w:r>
                    <w:r w:rsidR="00826233">
                      <w:rPr>
                        <w:sz w:val="16"/>
                        <w:szCs w:val="16"/>
                      </w:rPr>
                      <w:t xml:space="preserve"> M</w:t>
                    </w:r>
                    <w:r>
                      <w:rPr>
                        <w:sz w:val="16"/>
                        <w:szCs w:val="16"/>
                      </w:rPr>
                      <w:t xml:space="preserve">ikyla </w:t>
                    </w:r>
                    <w:proofErr w:type="spellStart"/>
                    <w:r>
                      <w:rPr>
                        <w:sz w:val="16"/>
                        <w:szCs w:val="16"/>
                      </w:rPr>
                      <w:t>Hogno</w:t>
                    </w:r>
                    <w:proofErr w:type="spellEnd"/>
                    <w:r>
                      <w:rPr>
                        <w:sz w:val="16"/>
                        <w:szCs w:val="16"/>
                      </w:rPr>
                      <w:t xml:space="preserve"> - 0438 723 333     Tamara Evans - 0434 930 379 </w:t>
                    </w:r>
                    <w:bookmarkEnd w:id="9"/>
                    <w:bookmarkEnd w:id="7"/>
                    <w:bookmarkEnd w:id="8"/>
                  </w:p>
                </w:txbxContent>
              </v:textbox>
            </v:shape>
          </w:pict>
        </mc:Fallback>
      </mc:AlternateContent>
    </w:r>
    <w:bookmarkEnd w:id="0"/>
    <w:bookmarkEnd w:id="1"/>
  </w:p>
  <w:p w14:paraId="1EE6B25B" w14:textId="438BC83C" w:rsidR="0004116D" w:rsidRDefault="0004116D">
    <w:pPr>
      <w:pStyle w:val="Header"/>
    </w:pPr>
    <w:r>
      <w:rPr>
        <w:noProof/>
      </w:rPr>
      <w:drawing>
        <wp:anchor distT="0" distB="0" distL="114300" distR="114300" simplePos="0" relativeHeight="251662336" behindDoc="0" locked="0" layoutInCell="1" allowOverlap="1" wp14:anchorId="362FED73" wp14:editId="055229A6">
          <wp:simplePos x="0" y="0"/>
          <wp:positionH relativeFrom="margin">
            <wp:posOffset>4171950</wp:posOffset>
          </wp:positionH>
          <wp:positionV relativeFrom="paragraph">
            <wp:posOffset>415290</wp:posOffset>
          </wp:positionV>
          <wp:extent cx="2019300" cy="453390"/>
          <wp:effectExtent l="0" t="0" r="0" b="381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3" cstate="print">
                    <a:extLst>
                      <a:ext uri="{28A0092B-C50C-407E-A947-70E740481C1C}">
                        <a14:useLocalDpi xmlns:a14="http://schemas.microsoft.com/office/drawing/2010/main" val="0"/>
                      </a:ext>
                    </a:extLst>
                  </a:blip>
                  <a:srcRect l="12679" t="4033" r="11244"/>
                  <a:stretch/>
                </pic:blipFill>
                <pic:spPr bwMode="auto">
                  <a:xfrm>
                    <a:off x="0" y="0"/>
                    <a:ext cx="2019300" cy="453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9439DAE" wp14:editId="776F21E6">
          <wp:simplePos x="0" y="0"/>
          <wp:positionH relativeFrom="column">
            <wp:posOffset>4083050</wp:posOffset>
          </wp:positionH>
          <wp:positionV relativeFrom="paragraph">
            <wp:posOffset>29210</wp:posOffset>
          </wp:positionV>
          <wp:extent cx="2209800" cy="3873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4" cstate="print">
                    <a:extLst>
                      <a:ext uri="{28A0092B-C50C-407E-A947-70E740481C1C}">
                        <a14:useLocalDpi xmlns:a14="http://schemas.microsoft.com/office/drawing/2010/main" val="0"/>
                      </a:ext>
                    </a:extLst>
                  </a:blip>
                  <a:srcRect l="5118" t="7928" r="5834" b="11491"/>
                  <a:stretch/>
                </pic:blipFill>
                <pic:spPr bwMode="auto">
                  <a:xfrm>
                    <a:off x="0" y="0"/>
                    <a:ext cx="2209800" cy="38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B55B04"/>
    <w:multiLevelType w:val="hybridMultilevel"/>
    <w:tmpl w:val="BF50E23C"/>
    <w:lvl w:ilvl="0" w:tplc="D9E27502">
      <w:start w:val="1"/>
      <w:numFmt w:val="decimal"/>
      <w:lvlText w:val="%1."/>
      <w:lvlJc w:val="left"/>
      <w:pPr>
        <w:ind w:left="5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07A3C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C8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86BD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5E50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E400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64CE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78DB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20CB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2157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6D"/>
    <w:rsid w:val="0004116D"/>
    <w:rsid w:val="00073BC8"/>
    <w:rsid w:val="00211498"/>
    <w:rsid w:val="002A059F"/>
    <w:rsid w:val="002A10FB"/>
    <w:rsid w:val="002C2512"/>
    <w:rsid w:val="0038321C"/>
    <w:rsid w:val="004479C5"/>
    <w:rsid w:val="00453EAF"/>
    <w:rsid w:val="004C4BE9"/>
    <w:rsid w:val="004D2AE9"/>
    <w:rsid w:val="00575BE2"/>
    <w:rsid w:val="005D38D3"/>
    <w:rsid w:val="006D4DC9"/>
    <w:rsid w:val="007E340D"/>
    <w:rsid w:val="00826233"/>
    <w:rsid w:val="008B5C32"/>
    <w:rsid w:val="008C46F1"/>
    <w:rsid w:val="00904C45"/>
    <w:rsid w:val="00910730"/>
    <w:rsid w:val="00A075A4"/>
    <w:rsid w:val="00A450FF"/>
    <w:rsid w:val="00B118E9"/>
    <w:rsid w:val="00C909B2"/>
    <w:rsid w:val="00DB295A"/>
    <w:rsid w:val="00EB2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A0E50"/>
  <w15:chartTrackingRefBased/>
  <w15:docId w15:val="{4AAA2D57-7C82-4345-8CC7-88FA8892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FB"/>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16D"/>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04116D"/>
  </w:style>
  <w:style w:type="paragraph" w:styleId="Footer">
    <w:name w:val="footer"/>
    <w:basedOn w:val="Normal"/>
    <w:link w:val="FooterChar"/>
    <w:uiPriority w:val="99"/>
    <w:unhideWhenUsed/>
    <w:rsid w:val="0004116D"/>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04116D"/>
  </w:style>
  <w:style w:type="paragraph" w:styleId="NoSpacing">
    <w:name w:val="No Spacing"/>
    <w:uiPriority w:val="1"/>
    <w:qFormat/>
    <w:rsid w:val="0004116D"/>
    <w:pPr>
      <w:spacing w:after="0" w:line="240" w:lineRule="auto"/>
    </w:pPr>
  </w:style>
  <w:style w:type="table" w:styleId="TableGrid">
    <w:name w:val="Table Grid"/>
    <w:basedOn w:val="TableNormal"/>
    <w:uiPriority w:val="39"/>
    <w:rsid w:val="0057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2AE9"/>
    <w:pPr>
      <w:spacing w:after="0" w:line="240" w:lineRule="auto"/>
    </w:pPr>
    <w:rPr>
      <w:rFonts w:ascii="Calibri" w:eastAsia="Times New Roman" w:hAnsi="Calibri" w:cs="Calibri"/>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Christensen</dc:creator>
  <cp:keywords/>
  <dc:description/>
  <cp:lastModifiedBy>MAY, Melissa (mmay37)</cp:lastModifiedBy>
  <cp:revision>2</cp:revision>
  <dcterms:created xsi:type="dcterms:W3CDTF">2024-05-27T08:11:00Z</dcterms:created>
  <dcterms:modified xsi:type="dcterms:W3CDTF">2024-05-27T08:11:00Z</dcterms:modified>
</cp:coreProperties>
</file>